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24AB" w14:textId="5A8DBA42" w:rsidR="006604E7" w:rsidRPr="0005715A" w:rsidRDefault="006604E7" w:rsidP="006604E7">
      <w:pPr>
        <w:spacing w:before="100" w:beforeAutospacing="1" w:after="100" w:afterAutospacing="1" w:line="360" w:lineRule="auto"/>
        <w:rPr>
          <w:rFonts w:ascii="Arial" w:hAnsi="Arial" w:cs="Arial"/>
          <w:sz w:val="32"/>
          <w:szCs w:val="32"/>
          <w:lang w:val="en-GB"/>
        </w:rPr>
      </w:pPr>
      <w:r w:rsidRPr="0005715A">
        <w:rPr>
          <w:rFonts w:ascii="Arial" w:hAnsi="Arial" w:cs="Arial"/>
          <w:noProof/>
          <w:sz w:val="32"/>
          <w:szCs w:val="32"/>
          <w:lang w:eastAsia="ms-MY"/>
        </w:rPr>
        <w:drawing>
          <wp:anchor distT="0" distB="0" distL="114300" distR="114300" simplePos="0" relativeHeight="251659264" behindDoc="1" locked="0" layoutInCell="1" allowOverlap="1" wp14:anchorId="0651CD2B" wp14:editId="0B38AA9D">
            <wp:simplePos x="0" y="0"/>
            <wp:positionH relativeFrom="column">
              <wp:posOffset>2081530</wp:posOffset>
            </wp:positionH>
            <wp:positionV relativeFrom="paragraph">
              <wp:posOffset>0</wp:posOffset>
            </wp:positionV>
            <wp:extent cx="1755834" cy="1375634"/>
            <wp:effectExtent l="0" t="0" r="0" b="0"/>
            <wp:wrapTight wrapText="bothSides">
              <wp:wrapPolygon edited="0">
                <wp:start x="0" y="0"/>
                <wp:lineTo x="0" y="21241"/>
                <wp:lineTo x="21327" y="21241"/>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a negara.jpg"/>
                    <pic:cNvPicPr/>
                  </pic:nvPicPr>
                  <pic:blipFill>
                    <a:blip r:embed="rId8">
                      <a:extLst>
                        <a:ext uri="{28A0092B-C50C-407E-A947-70E740481C1C}">
                          <a14:useLocalDpi xmlns:a14="http://schemas.microsoft.com/office/drawing/2010/main" val="0"/>
                        </a:ext>
                      </a:extLst>
                    </a:blip>
                    <a:stretch>
                      <a:fillRect/>
                    </a:stretch>
                  </pic:blipFill>
                  <pic:spPr>
                    <a:xfrm>
                      <a:off x="0" y="0"/>
                      <a:ext cx="1755834" cy="1375634"/>
                    </a:xfrm>
                    <a:prstGeom prst="rect">
                      <a:avLst/>
                    </a:prstGeom>
                  </pic:spPr>
                </pic:pic>
              </a:graphicData>
            </a:graphic>
            <wp14:sizeRelH relativeFrom="page">
              <wp14:pctWidth>0</wp14:pctWidth>
            </wp14:sizeRelH>
            <wp14:sizeRelV relativeFrom="page">
              <wp14:pctHeight>0</wp14:pctHeight>
            </wp14:sizeRelV>
          </wp:anchor>
        </w:drawing>
      </w:r>
      <w:bookmarkStart w:id="0" w:name="_Hlk528061156"/>
    </w:p>
    <w:p w14:paraId="395C7BC1" w14:textId="77777777" w:rsidR="006604E7" w:rsidRPr="0005715A" w:rsidRDefault="006604E7" w:rsidP="006604E7">
      <w:pPr>
        <w:spacing w:before="100" w:beforeAutospacing="1" w:after="100" w:afterAutospacing="1" w:line="360" w:lineRule="auto"/>
        <w:rPr>
          <w:rFonts w:ascii="Arial" w:hAnsi="Arial" w:cs="Arial"/>
          <w:sz w:val="32"/>
          <w:szCs w:val="32"/>
          <w:lang w:val="en-GB"/>
        </w:rPr>
      </w:pPr>
    </w:p>
    <w:p w14:paraId="2C046777" w14:textId="77777777" w:rsidR="006604E7" w:rsidRPr="0005715A" w:rsidRDefault="006604E7" w:rsidP="006604E7">
      <w:pPr>
        <w:spacing w:before="100" w:beforeAutospacing="1" w:after="100" w:afterAutospacing="1" w:line="360" w:lineRule="auto"/>
        <w:rPr>
          <w:rFonts w:ascii="Arial" w:hAnsi="Arial" w:cs="Arial"/>
          <w:sz w:val="32"/>
          <w:szCs w:val="32"/>
          <w:lang w:val="en-GB"/>
        </w:rPr>
      </w:pPr>
    </w:p>
    <w:bookmarkEnd w:id="0"/>
    <w:p w14:paraId="3A1F7674" w14:textId="77777777" w:rsidR="00F56768" w:rsidRPr="0005715A" w:rsidRDefault="00F56768" w:rsidP="00F56768">
      <w:pPr>
        <w:spacing w:after="0" w:line="480" w:lineRule="auto"/>
        <w:jc w:val="center"/>
        <w:rPr>
          <w:rFonts w:ascii="Arial" w:hAnsi="Arial" w:cs="Arial"/>
          <w:b/>
          <w:sz w:val="32"/>
          <w:szCs w:val="32"/>
        </w:rPr>
      </w:pPr>
    </w:p>
    <w:p w14:paraId="4F227F25" w14:textId="45AA8790" w:rsidR="00F56768" w:rsidRPr="0005715A" w:rsidRDefault="00F56768" w:rsidP="00F56768">
      <w:pPr>
        <w:spacing w:after="0" w:line="480" w:lineRule="auto"/>
        <w:jc w:val="center"/>
        <w:rPr>
          <w:rFonts w:ascii="Arial" w:hAnsi="Arial" w:cs="Arial"/>
          <w:b/>
          <w:sz w:val="32"/>
          <w:szCs w:val="32"/>
        </w:rPr>
      </w:pPr>
      <w:r w:rsidRPr="0005715A">
        <w:rPr>
          <w:rFonts w:ascii="Arial" w:hAnsi="Arial" w:cs="Arial"/>
          <w:b/>
          <w:sz w:val="32"/>
          <w:szCs w:val="32"/>
        </w:rPr>
        <w:t>TEKS PERUTUSAN</w:t>
      </w:r>
    </w:p>
    <w:p w14:paraId="797482E2" w14:textId="2FCB83FE" w:rsidR="00F56768" w:rsidRPr="0005715A" w:rsidRDefault="00154F54" w:rsidP="00F56768">
      <w:pPr>
        <w:spacing w:after="0" w:line="240" w:lineRule="auto"/>
        <w:jc w:val="center"/>
        <w:rPr>
          <w:rFonts w:ascii="Arial" w:hAnsi="Arial" w:cs="Arial"/>
          <w:sz w:val="32"/>
          <w:szCs w:val="32"/>
        </w:rPr>
      </w:pPr>
      <w:r w:rsidRPr="0005715A">
        <w:rPr>
          <w:rFonts w:ascii="Arial" w:hAnsi="Arial" w:cs="Arial"/>
          <w:b/>
          <w:sz w:val="32"/>
          <w:szCs w:val="32"/>
        </w:rPr>
        <w:t xml:space="preserve">YB </w:t>
      </w:r>
      <w:r w:rsidR="00F56768" w:rsidRPr="0005715A">
        <w:rPr>
          <w:rFonts w:ascii="Arial" w:hAnsi="Arial" w:cs="Arial"/>
          <w:b/>
          <w:sz w:val="32"/>
          <w:szCs w:val="32"/>
        </w:rPr>
        <w:t>DAT</w:t>
      </w:r>
      <w:r w:rsidR="00743792" w:rsidRPr="0005715A">
        <w:rPr>
          <w:rFonts w:ascii="Arial" w:hAnsi="Arial" w:cs="Arial"/>
          <w:b/>
          <w:sz w:val="32"/>
          <w:szCs w:val="32"/>
        </w:rPr>
        <w:t>UK SERI</w:t>
      </w:r>
      <w:r w:rsidR="00F56768" w:rsidRPr="0005715A">
        <w:rPr>
          <w:rFonts w:ascii="Arial" w:hAnsi="Arial" w:cs="Arial"/>
          <w:b/>
          <w:sz w:val="32"/>
          <w:szCs w:val="32"/>
        </w:rPr>
        <w:t xml:space="preserve"> DR. NORAINI AHMAD</w:t>
      </w:r>
    </w:p>
    <w:p w14:paraId="05CE0D25" w14:textId="77777777" w:rsidR="00F56768" w:rsidRPr="0005715A" w:rsidRDefault="00F56768" w:rsidP="00F56768">
      <w:pPr>
        <w:spacing w:after="0" w:line="240" w:lineRule="auto"/>
        <w:jc w:val="center"/>
        <w:rPr>
          <w:rFonts w:ascii="Arial" w:hAnsi="Arial" w:cs="Arial"/>
          <w:b/>
          <w:sz w:val="32"/>
          <w:szCs w:val="32"/>
        </w:rPr>
      </w:pPr>
      <w:r w:rsidRPr="0005715A">
        <w:rPr>
          <w:rFonts w:ascii="Arial" w:hAnsi="Arial" w:cs="Arial"/>
          <w:b/>
          <w:sz w:val="32"/>
          <w:szCs w:val="32"/>
        </w:rPr>
        <w:t>MENTERI PENGAJIAN TINGGI</w:t>
      </w:r>
    </w:p>
    <w:p w14:paraId="4CDAED6D" w14:textId="77777777" w:rsidR="00F56768" w:rsidRPr="0005715A" w:rsidRDefault="00F56768" w:rsidP="00F56768">
      <w:pPr>
        <w:spacing w:after="0" w:line="480" w:lineRule="auto"/>
        <w:jc w:val="center"/>
        <w:rPr>
          <w:rFonts w:ascii="Arial" w:hAnsi="Arial" w:cs="Arial"/>
          <w:sz w:val="32"/>
          <w:szCs w:val="32"/>
        </w:rPr>
      </w:pPr>
    </w:p>
    <w:p w14:paraId="05D35627" w14:textId="77777777" w:rsidR="00F56768" w:rsidRPr="0005715A" w:rsidRDefault="00F56768" w:rsidP="00F56768">
      <w:pPr>
        <w:spacing w:after="0" w:line="480" w:lineRule="auto"/>
        <w:jc w:val="center"/>
        <w:rPr>
          <w:rFonts w:ascii="Arial" w:hAnsi="Arial" w:cs="Arial"/>
          <w:b/>
          <w:sz w:val="32"/>
          <w:szCs w:val="32"/>
        </w:rPr>
      </w:pPr>
      <w:r w:rsidRPr="0005715A">
        <w:rPr>
          <w:rFonts w:ascii="Arial" w:hAnsi="Arial" w:cs="Arial"/>
          <w:b/>
          <w:sz w:val="32"/>
          <w:szCs w:val="32"/>
        </w:rPr>
        <w:t>SEMPENA</w:t>
      </w:r>
    </w:p>
    <w:p w14:paraId="7518CECD" w14:textId="2DA3C907" w:rsidR="00F56768" w:rsidRPr="0005715A" w:rsidRDefault="00F56768" w:rsidP="00743792">
      <w:pPr>
        <w:spacing w:after="0" w:line="240" w:lineRule="auto"/>
        <w:jc w:val="center"/>
        <w:rPr>
          <w:rFonts w:ascii="Arial" w:hAnsi="Arial" w:cs="Arial"/>
          <w:b/>
          <w:sz w:val="32"/>
          <w:szCs w:val="32"/>
        </w:rPr>
      </w:pPr>
      <w:r w:rsidRPr="0005715A">
        <w:rPr>
          <w:rFonts w:ascii="Arial" w:hAnsi="Arial" w:cs="Arial"/>
          <w:b/>
          <w:sz w:val="32"/>
          <w:szCs w:val="32"/>
        </w:rPr>
        <w:t xml:space="preserve">MAJLIS AMANAT </w:t>
      </w:r>
      <w:r w:rsidR="00743792" w:rsidRPr="0005715A">
        <w:rPr>
          <w:rFonts w:ascii="Arial" w:hAnsi="Arial" w:cs="Arial"/>
          <w:b/>
          <w:sz w:val="32"/>
          <w:szCs w:val="32"/>
        </w:rPr>
        <w:t>YANG BERHORMAT</w:t>
      </w:r>
    </w:p>
    <w:p w14:paraId="78BC3052" w14:textId="64802456" w:rsidR="00743792" w:rsidRPr="0005715A" w:rsidRDefault="00743792" w:rsidP="00743792">
      <w:pPr>
        <w:spacing w:after="0" w:line="240" w:lineRule="auto"/>
        <w:jc w:val="center"/>
        <w:rPr>
          <w:rFonts w:ascii="Arial" w:hAnsi="Arial" w:cs="Arial"/>
          <w:b/>
          <w:sz w:val="32"/>
          <w:szCs w:val="32"/>
        </w:rPr>
      </w:pPr>
      <w:r w:rsidRPr="0005715A">
        <w:rPr>
          <w:rFonts w:ascii="Arial" w:hAnsi="Arial" w:cs="Arial"/>
          <w:b/>
          <w:sz w:val="32"/>
          <w:szCs w:val="32"/>
        </w:rPr>
        <w:t>MENTERI PENGAJIAN TINGGI</w:t>
      </w:r>
    </w:p>
    <w:p w14:paraId="22FEDF2B" w14:textId="7E47CDA7" w:rsidR="00743792" w:rsidRPr="0005715A" w:rsidRDefault="00743792" w:rsidP="00743792">
      <w:pPr>
        <w:spacing w:after="0" w:line="240" w:lineRule="auto"/>
        <w:jc w:val="center"/>
        <w:rPr>
          <w:rFonts w:ascii="Arial" w:hAnsi="Arial" w:cs="Arial"/>
          <w:b/>
          <w:sz w:val="32"/>
          <w:szCs w:val="32"/>
        </w:rPr>
      </w:pPr>
      <w:r w:rsidRPr="0005715A">
        <w:rPr>
          <w:rFonts w:ascii="Arial" w:hAnsi="Arial" w:cs="Arial"/>
          <w:b/>
          <w:sz w:val="32"/>
          <w:szCs w:val="32"/>
        </w:rPr>
        <w:t>TAHUN 2021</w:t>
      </w:r>
    </w:p>
    <w:p w14:paraId="4DCBEFEC" w14:textId="77777777" w:rsidR="00743792" w:rsidRPr="0005715A" w:rsidRDefault="00743792" w:rsidP="00743792">
      <w:pPr>
        <w:spacing w:after="0" w:line="240" w:lineRule="auto"/>
        <w:jc w:val="center"/>
        <w:rPr>
          <w:rFonts w:ascii="Arial" w:hAnsi="Arial" w:cs="Arial"/>
          <w:b/>
          <w:sz w:val="32"/>
          <w:szCs w:val="32"/>
        </w:rPr>
      </w:pPr>
    </w:p>
    <w:p w14:paraId="53C27AE5" w14:textId="77777777" w:rsidR="00F56768" w:rsidRPr="0005715A" w:rsidRDefault="00F56768" w:rsidP="00F56768">
      <w:pPr>
        <w:spacing w:after="0" w:line="240" w:lineRule="auto"/>
        <w:jc w:val="center"/>
        <w:rPr>
          <w:rFonts w:ascii="Arial" w:hAnsi="Arial" w:cs="Arial"/>
          <w:b/>
          <w:sz w:val="32"/>
          <w:szCs w:val="32"/>
        </w:rPr>
      </w:pPr>
      <w:r w:rsidRPr="0005715A">
        <w:rPr>
          <w:rFonts w:ascii="Arial" w:hAnsi="Arial" w:cs="Arial"/>
          <w:b/>
          <w:sz w:val="32"/>
          <w:szCs w:val="32"/>
        </w:rPr>
        <w:t xml:space="preserve">TEMA: </w:t>
      </w:r>
    </w:p>
    <w:p w14:paraId="66F176BC" w14:textId="77777777" w:rsidR="00F56768" w:rsidRPr="0005715A" w:rsidRDefault="00F56768" w:rsidP="00F56768">
      <w:pPr>
        <w:spacing w:after="0" w:line="240" w:lineRule="auto"/>
        <w:jc w:val="center"/>
        <w:rPr>
          <w:rFonts w:ascii="Arial" w:hAnsi="Arial" w:cs="Arial"/>
          <w:b/>
          <w:bCs/>
          <w:sz w:val="32"/>
          <w:szCs w:val="32"/>
        </w:rPr>
      </w:pPr>
      <w:r w:rsidRPr="0005715A">
        <w:rPr>
          <w:rFonts w:ascii="Arial" w:hAnsi="Arial" w:cs="Arial"/>
          <w:b/>
          <w:sz w:val="32"/>
          <w:szCs w:val="32"/>
        </w:rPr>
        <w:t>“</w:t>
      </w:r>
      <w:r w:rsidRPr="0005715A">
        <w:rPr>
          <w:rFonts w:ascii="Arial" w:hAnsi="Arial" w:cs="Arial"/>
          <w:b/>
          <w:bCs/>
          <w:sz w:val="32"/>
          <w:szCs w:val="32"/>
        </w:rPr>
        <w:t xml:space="preserve">MENGINSPIRASI MINDA, </w:t>
      </w:r>
    </w:p>
    <w:p w14:paraId="5864F871" w14:textId="77777777" w:rsidR="00F56768" w:rsidRPr="0005715A" w:rsidRDefault="00F56768" w:rsidP="00F56768">
      <w:pPr>
        <w:spacing w:after="0" w:line="240" w:lineRule="auto"/>
        <w:jc w:val="center"/>
        <w:rPr>
          <w:rFonts w:ascii="Arial" w:hAnsi="Arial" w:cs="Arial"/>
          <w:b/>
          <w:bCs/>
          <w:sz w:val="32"/>
          <w:szCs w:val="32"/>
        </w:rPr>
      </w:pPr>
      <w:r w:rsidRPr="0005715A">
        <w:rPr>
          <w:rFonts w:ascii="Arial" w:hAnsi="Arial" w:cs="Arial"/>
          <w:b/>
          <w:bCs/>
          <w:sz w:val="32"/>
          <w:szCs w:val="32"/>
        </w:rPr>
        <w:t>MENDAKAP KEHEBATAN”</w:t>
      </w:r>
    </w:p>
    <w:p w14:paraId="349BE157" w14:textId="77777777" w:rsidR="00F56768" w:rsidRPr="0005715A" w:rsidRDefault="00F56768" w:rsidP="00F56768">
      <w:pPr>
        <w:spacing w:after="0" w:line="240" w:lineRule="auto"/>
        <w:jc w:val="center"/>
        <w:rPr>
          <w:rFonts w:ascii="Arial" w:hAnsi="Arial" w:cs="Arial"/>
          <w:b/>
          <w:sz w:val="32"/>
          <w:szCs w:val="32"/>
        </w:rPr>
      </w:pPr>
    </w:p>
    <w:p w14:paraId="5B209BB9" w14:textId="77777777" w:rsidR="00F56768" w:rsidRPr="0005715A" w:rsidRDefault="00F56768" w:rsidP="00F56768">
      <w:pPr>
        <w:spacing w:after="0" w:line="240" w:lineRule="auto"/>
        <w:jc w:val="center"/>
        <w:rPr>
          <w:rFonts w:ascii="Arial" w:hAnsi="Arial" w:cs="Arial"/>
          <w:b/>
          <w:sz w:val="32"/>
          <w:szCs w:val="32"/>
        </w:rPr>
      </w:pPr>
    </w:p>
    <w:p w14:paraId="0D02EF3D" w14:textId="77777777" w:rsidR="00F56768" w:rsidRPr="0005715A" w:rsidRDefault="00F56768" w:rsidP="00F56768">
      <w:pPr>
        <w:spacing w:after="0" w:line="240" w:lineRule="auto"/>
        <w:jc w:val="center"/>
        <w:rPr>
          <w:rFonts w:ascii="Arial" w:hAnsi="Arial" w:cs="Arial"/>
          <w:b/>
          <w:sz w:val="32"/>
          <w:szCs w:val="32"/>
        </w:rPr>
      </w:pPr>
    </w:p>
    <w:p w14:paraId="44A0A145" w14:textId="2E36C20E" w:rsidR="00F56768" w:rsidRPr="0005715A" w:rsidRDefault="00F56768" w:rsidP="00743792">
      <w:pPr>
        <w:spacing w:after="0" w:line="240" w:lineRule="auto"/>
        <w:jc w:val="center"/>
        <w:rPr>
          <w:rFonts w:ascii="Arial" w:hAnsi="Arial" w:cs="Arial"/>
          <w:b/>
          <w:sz w:val="32"/>
          <w:szCs w:val="32"/>
        </w:rPr>
      </w:pPr>
      <w:r w:rsidRPr="0005715A">
        <w:rPr>
          <w:rFonts w:ascii="Arial" w:hAnsi="Arial" w:cs="Arial"/>
          <w:b/>
          <w:sz w:val="32"/>
          <w:szCs w:val="32"/>
        </w:rPr>
        <w:t>07 JANUARI 2020 (</w:t>
      </w:r>
      <w:r w:rsidR="00B84498" w:rsidRPr="0005715A">
        <w:rPr>
          <w:rFonts w:ascii="Arial" w:hAnsi="Arial" w:cs="Arial"/>
          <w:b/>
          <w:sz w:val="32"/>
          <w:szCs w:val="32"/>
        </w:rPr>
        <w:t>KHAMIS</w:t>
      </w:r>
      <w:r w:rsidRPr="0005715A">
        <w:rPr>
          <w:rFonts w:ascii="Arial" w:hAnsi="Arial" w:cs="Arial"/>
          <w:b/>
          <w:sz w:val="32"/>
          <w:szCs w:val="32"/>
        </w:rPr>
        <w:t>)</w:t>
      </w:r>
    </w:p>
    <w:p w14:paraId="6157B10D" w14:textId="3F2F4E38" w:rsidR="00F56768" w:rsidRPr="0005715A" w:rsidRDefault="009648E2" w:rsidP="00743792">
      <w:pPr>
        <w:spacing w:after="0" w:line="240" w:lineRule="auto"/>
        <w:jc w:val="center"/>
        <w:rPr>
          <w:rFonts w:ascii="Arial" w:hAnsi="Arial" w:cs="Arial"/>
          <w:b/>
          <w:sz w:val="32"/>
          <w:szCs w:val="32"/>
        </w:rPr>
      </w:pPr>
      <w:r w:rsidRPr="0005715A">
        <w:rPr>
          <w:rFonts w:ascii="Arial" w:hAnsi="Arial" w:cs="Arial"/>
          <w:b/>
          <w:sz w:val="32"/>
          <w:szCs w:val="32"/>
        </w:rPr>
        <w:t>2.00 PETANG</w:t>
      </w:r>
    </w:p>
    <w:p w14:paraId="7C302985" w14:textId="77777777" w:rsidR="00F56768" w:rsidRPr="0005715A" w:rsidRDefault="00F56768" w:rsidP="00743792">
      <w:pPr>
        <w:spacing w:after="0" w:line="240" w:lineRule="auto"/>
        <w:jc w:val="center"/>
        <w:rPr>
          <w:rFonts w:ascii="Arial" w:hAnsi="Arial" w:cs="Arial"/>
          <w:b/>
          <w:sz w:val="32"/>
          <w:szCs w:val="32"/>
        </w:rPr>
      </w:pPr>
      <w:r w:rsidRPr="0005715A">
        <w:rPr>
          <w:rFonts w:ascii="Arial" w:hAnsi="Arial" w:cs="Arial"/>
          <w:b/>
          <w:sz w:val="32"/>
          <w:szCs w:val="32"/>
        </w:rPr>
        <w:t>DEWAN ZA’ABA</w:t>
      </w:r>
    </w:p>
    <w:p w14:paraId="5EB5BF70" w14:textId="77777777" w:rsidR="00F56768" w:rsidRPr="0005715A" w:rsidRDefault="00F56768" w:rsidP="00743792">
      <w:pPr>
        <w:spacing w:after="0" w:line="240" w:lineRule="auto"/>
        <w:jc w:val="center"/>
        <w:rPr>
          <w:rFonts w:ascii="Arial" w:hAnsi="Arial" w:cs="Arial"/>
          <w:b/>
          <w:sz w:val="32"/>
          <w:szCs w:val="32"/>
        </w:rPr>
      </w:pPr>
      <w:r w:rsidRPr="0005715A">
        <w:rPr>
          <w:rFonts w:ascii="Arial" w:hAnsi="Arial" w:cs="Arial"/>
          <w:b/>
          <w:sz w:val="32"/>
          <w:szCs w:val="32"/>
        </w:rPr>
        <w:t>KEMENTERIAN PENGAJIAN TINGGI</w:t>
      </w:r>
    </w:p>
    <w:p w14:paraId="018339CE" w14:textId="77777777" w:rsidR="006604E7" w:rsidRPr="0005715A" w:rsidRDefault="006604E7" w:rsidP="006604E7">
      <w:pPr>
        <w:spacing w:after="0" w:line="360" w:lineRule="auto"/>
        <w:jc w:val="both"/>
        <w:rPr>
          <w:rFonts w:ascii="Arial" w:hAnsi="Arial" w:cs="Arial"/>
          <w:sz w:val="32"/>
          <w:szCs w:val="32"/>
        </w:rPr>
      </w:pPr>
    </w:p>
    <w:p w14:paraId="224D443E" w14:textId="77777777" w:rsidR="006604E7" w:rsidRPr="0005715A" w:rsidRDefault="006604E7" w:rsidP="006604E7">
      <w:pPr>
        <w:rPr>
          <w:rFonts w:ascii="Arial" w:hAnsi="Arial" w:cs="Arial"/>
          <w:sz w:val="32"/>
          <w:szCs w:val="32"/>
        </w:rPr>
      </w:pPr>
      <w:r w:rsidRPr="0005715A">
        <w:rPr>
          <w:rFonts w:ascii="Arial" w:hAnsi="Arial" w:cs="Arial"/>
          <w:sz w:val="32"/>
          <w:szCs w:val="32"/>
        </w:rPr>
        <w:br w:type="page"/>
      </w:r>
    </w:p>
    <w:p w14:paraId="093FBF0B" w14:textId="77777777" w:rsidR="006604E7" w:rsidRPr="0005715A" w:rsidRDefault="006604E7" w:rsidP="006604E7">
      <w:pPr>
        <w:spacing w:after="0" w:line="360" w:lineRule="auto"/>
        <w:jc w:val="both"/>
        <w:rPr>
          <w:rFonts w:ascii="Arial" w:hAnsi="Arial" w:cs="Arial"/>
          <w:sz w:val="32"/>
          <w:szCs w:val="32"/>
        </w:rPr>
        <w:sectPr w:rsidR="006604E7" w:rsidRPr="0005715A" w:rsidSect="00FD4FE5">
          <w:headerReference w:type="default" r:id="rId9"/>
          <w:footerReference w:type="default" r:id="rId10"/>
          <w:footerReference w:type="first" r:id="rId11"/>
          <w:pgSz w:w="11906" w:h="16838"/>
          <w:pgMar w:top="1417" w:right="1417" w:bottom="1417" w:left="1417" w:header="720" w:footer="720" w:gutter="0"/>
          <w:pgNumType w:start="1"/>
          <w:cols w:space="720"/>
          <w:titlePg/>
          <w:docGrid w:linePitch="360"/>
        </w:sectPr>
      </w:pPr>
    </w:p>
    <w:p w14:paraId="0CA38957" w14:textId="77777777" w:rsidR="00152F6C" w:rsidRPr="0005715A" w:rsidRDefault="00152F6C" w:rsidP="00152F6C">
      <w:pPr>
        <w:spacing w:after="0" w:line="360" w:lineRule="auto"/>
        <w:jc w:val="both"/>
        <w:rPr>
          <w:rFonts w:ascii="Arial" w:hAnsi="Arial" w:cs="Arial"/>
          <w:sz w:val="32"/>
          <w:szCs w:val="32"/>
        </w:rPr>
      </w:pPr>
      <w:r w:rsidRPr="0005715A">
        <w:rPr>
          <w:rFonts w:ascii="Arial" w:hAnsi="Arial" w:cs="Arial"/>
          <w:sz w:val="32"/>
          <w:szCs w:val="32"/>
        </w:rPr>
        <w:lastRenderedPageBreak/>
        <w:t xml:space="preserve">Bismillahirrahmanirrahim, </w:t>
      </w:r>
    </w:p>
    <w:p w14:paraId="78D88A78" w14:textId="77777777" w:rsidR="00152F6C" w:rsidRPr="0005715A" w:rsidRDefault="00152F6C" w:rsidP="00152F6C">
      <w:pPr>
        <w:spacing w:after="0" w:line="360" w:lineRule="auto"/>
        <w:jc w:val="both"/>
        <w:rPr>
          <w:rFonts w:ascii="Arial" w:hAnsi="Arial" w:cs="Arial"/>
          <w:sz w:val="32"/>
          <w:szCs w:val="32"/>
        </w:rPr>
      </w:pPr>
      <w:r w:rsidRPr="0005715A">
        <w:rPr>
          <w:rFonts w:ascii="Arial" w:hAnsi="Arial" w:cs="Arial"/>
          <w:sz w:val="32"/>
          <w:szCs w:val="32"/>
        </w:rPr>
        <w:t>Assalamualaikum Warahmatullahi Wabarakatuh dan Salam Sejahtera,</w:t>
      </w:r>
    </w:p>
    <w:p w14:paraId="264522D1" w14:textId="77777777" w:rsidR="00152F6C" w:rsidRPr="0005715A" w:rsidRDefault="00152F6C" w:rsidP="00152F6C">
      <w:pPr>
        <w:spacing w:after="0" w:line="360" w:lineRule="auto"/>
        <w:jc w:val="both"/>
        <w:rPr>
          <w:rFonts w:ascii="Arial" w:hAnsi="Arial" w:cs="Arial"/>
          <w:sz w:val="32"/>
          <w:szCs w:val="32"/>
        </w:rPr>
      </w:pPr>
    </w:p>
    <w:p w14:paraId="45558444" w14:textId="4A2CCC13" w:rsidR="00152F6C" w:rsidRPr="0005715A" w:rsidRDefault="00845F43" w:rsidP="00152F6C">
      <w:pPr>
        <w:spacing w:after="0" w:line="360" w:lineRule="auto"/>
        <w:jc w:val="both"/>
        <w:rPr>
          <w:rFonts w:ascii="Arial" w:hAnsi="Arial" w:cs="Arial"/>
          <w:sz w:val="32"/>
          <w:szCs w:val="32"/>
        </w:rPr>
      </w:pPr>
      <w:r w:rsidRPr="0005715A">
        <w:rPr>
          <w:rFonts w:ascii="Arial" w:hAnsi="Arial" w:cs="Arial"/>
          <w:sz w:val="32"/>
          <w:szCs w:val="32"/>
        </w:rPr>
        <w:t xml:space="preserve">Terima kasih </w:t>
      </w:r>
      <w:r w:rsidR="00152F6C" w:rsidRPr="0005715A">
        <w:rPr>
          <w:rFonts w:ascii="Arial" w:hAnsi="Arial" w:cs="Arial"/>
          <w:sz w:val="32"/>
          <w:szCs w:val="32"/>
        </w:rPr>
        <w:t>S</w:t>
      </w:r>
      <w:r w:rsidRPr="0005715A">
        <w:rPr>
          <w:rFonts w:ascii="Arial" w:hAnsi="Arial" w:cs="Arial"/>
          <w:sz w:val="32"/>
          <w:szCs w:val="32"/>
        </w:rPr>
        <w:t>audara/Saudari Pengacara Majlis.</w:t>
      </w:r>
    </w:p>
    <w:p w14:paraId="7CC00475" w14:textId="7133B956" w:rsidR="00152F6C" w:rsidRPr="0005715A" w:rsidRDefault="00152F6C" w:rsidP="00152F6C">
      <w:pPr>
        <w:spacing w:after="0" w:line="360" w:lineRule="auto"/>
        <w:jc w:val="both"/>
        <w:rPr>
          <w:rFonts w:ascii="Arial" w:hAnsi="Arial" w:cs="Arial"/>
          <w:color w:val="FF0000"/>
          <w:sz w:val="32"/>
          <w:szCs w:val="32"/>
        </w:rPr>
      </w:pPr>
    </w:p>
    <w:p w14:paraId="34A7A97A" w14:textId="484D6030" w:rsidR="00084700" w:rsidRPr="0005715A" w:rsidRDefault="00084700" w:rsidP="00084700">
      <w:pPr>
        <w:spacing w:after="0" w:line="360" w:lineRule="auto"/>
        <w:rPr>
          <w:rFonts w:ascii="Arial" w:hAnsi="Arial" w:cs="Arial"/>
          <w:sz w:val="32"/>
          <w:szCs w:val="32"/>
        </w:rPr>
      </w:pPr>
      <w:r w:rsidRPr="0005715A">
        <w:rPr>
          <w:rFonts w:ascii="Arial" w:hAnsi="Arial" w:cs="Arial"/>
          <w:b/>
          <w:sz w:val="32"/>
          <w:szCs w:val="32"/>
        </w:rPr>
        <w:t>Yang Berhormat Dato’ Mansor Haji Othman,</w:t>
      </w:r>
    </w:p>
    <w:p w14:paraId="1F1D8CB5" w14:textId="5544C13A" w:rsidR="00084700" w:rsidRPr="0005715A" w:rsidRDefault="00084700" w:rsidP="00084700">
      <w:pPr>
        <w:spacing w:after="0" w:line="360" w:lineRule="auto"/>
        <w:rPr>
          <w:rFonts w:ascii="Arial" w:hAnsi="Arial" w:cs="Arial"/>
          <w:sz w:val="32"/>
          <w:szCs w:val="32"/>
        </w:rPr>
      </w:pPr>
      <w:r w:rsidRPr="0005715A">
        <w:rPr>
          <w:rFonts w:ascii="Arial" w:hAnsi="Arial" w:cs="Arial"/>
          <w:sz w:val="32"/>
          <w:szCs w:val="32"/>
        </w:rPr>
        <w:t>Timbalan Menteri Pengajian Tinggi;</w:t>
      </w:r>
      <w:r w:rsidRPr="0005715A">
        <w:rPr>
          <w:rFonts w:ascii="Arial" w:hAnsi="Arial" w:cs="Arial"/>
          <w:sz w:val="32"/>
          <w:szCs w:val="32"/>
        </w:rPr>
        <w:br/>
      </w:r>
    </w:p>
    <w:p w14:paraId="1DD1DB81" w14:textId="77777777" w:rsidR="00084700" w:rsidRPr="0005715A" w:rsidRDefault="00084700" w:rsidP="00084700">
      <w:pPr>
        <w:spacing w:after="0" w:line="360" w:lineRule="auto"/>
        <w:ind w:left="720" w:hanging="720"/>
        <w:rPr>
          <w:rFonts w:ascii="Arial" w:hAnsi="Arial" w:cs="Arial"/>
          <w:sz w:val="32"/>
          <w:szCs w:val="32"/>
        </w:rPr>
      </w:pPr>
      <w:r w:rsidRPr="0005715A">
        <w:rPr>
          <w:rFonts w:ascii="Arial" w:hAnsi="Arial" w:cs="Arial"/>
          <w:b/>
          <w:sz w:val="32"/>
          <w:szCs w:val="32"/>
        </w:rPr>
        <w:t>Yang Berbahagia Datuk Seri Dr. Mazlan Yusoff</w:t>
      </w:r>
      <w:r w:rsidRPr="0005715A">
        <w:rPr>
          <w:rFonts w:ascii="Arial" w:hAnsi="Arial" w:cs="Arial"/>
          <w:sz w:val="32"/>
          <w:szCs w:val="32"/>
        </w:rPr>
        <w:t>,</w:t>
      </w:r>
    </w:p>
    <w:p w14:paraId="15BE8CFA" w14:textId="42BE8411" w:rsidR="00084700" w:rsidRPr="0005715A" w:rsidRDefault="006610FC" w:rsidP="00084700">
      <w:pPr>
        <w:spacing w:after="0" w:line="360" w:lineRule="auto"/>
        <w:ind w:left="720" w:hanging="720"/>
        <w:rPr>
          <w:rFonts w:ascii="Arial" w:hAnsi="Arial" w:cs="Arial"/>
          <w:sz w:val="32"/>
          <w:szCs w:val="32"/>
        </w:rPr>
      </w:pPr>
      <w:r w:rsidRPr="0005715A">
        <w:rPr>
          <w:rFonts w:ascii="Arial" w:hAnsi="Arial" w:cs="Arial"/>
          <w:sz w:val="32"/>
          <w:szCs w:val="32"/>
        </w:rPr>
        <w:t>Ketua Setiausaha Kementerian Pengajian Tinggi</w:t>
      </w:r>
    </w:p>
    <w:p w14:paraId="4A331668" w14:textId="77777777" w:rsidR="00084700" w:rsidRPr="0005715A" w:rsidRDefault="00084700" w:rsidP="00084700">
      <w:pPr>
        <w:spacing w:after="0" w:line="360" w:lineRule="auto"/>
        <w:ind w:firstLine="720"/>
        <w:rPr>
          <w:rFonts w:ascii="Arial" w:hAnsi="Arial" w:cs="Arial"/>
          <w:sz w:val="32"/>
          <w:szCs w:val="32"/>
        </w:rPr>
      </w:pPr>
    </w:p>
    <w:p w14:paraId="24EF677A" w14:textId="0D2414B9" w:rsidR="00084700" w:rsidRPr="0005715A" w:rsidRDefault="00084700" w:rsidP="00084700">
      <w:pPr>
        <w:spacing w:after="0" w:line="360" w:lineRule="auto"/>
        <w:rPr>
          <w:rFonts w:ascii="Arial" w:hAnsi="Arial" w:cs="Arial"/>
          <w:sz w:val="32"/>
          <w:szCs w:val="32"/>
        </w:rPr>
      </w:pPr>
      <w:r w:rsidRPr="0005715A">
        <w:rPr>
          <w:rFonts w:ascii="Arial" w:hAnsi="Arial" w:cs="Arial"/>
          <w:sz w:val="32"/>
          <w:szCs w:val="32"/>
        </w:rPr>
        <w:t>Yang Berbahagia Timbalan-timbalan Ketua Setiausaha;</w:t>
      </w:r>
    </w:p>
    <w:p w14:paraId="0F61890B" w14:textId="77777777" w:rsidR="00084700" w:rsidRPr="0005715A" w:rsidRDefault="00084700" w:rsidP="00084700">
      <w:pPr>
        <w:spacing w:after="0" w:line="360" w:lineRule="auto"/>
        <w:rPr>
          <w:rFonts w:ascii="Arial" w:hAnsi="Arial" w:cs="Arial"/>
          <w:sz w:val="32"/>
          <w:szCs w:val="32"/>
        </w:rPr>
      </w:pPr>
    </w:p>
    <w:p w14:paraId="2BD316AE" w14:textId="3AE06313" w:rsidR="00084700" w:rsidRPr="0005715A" w:rsidRDefault="00084700" w:rsidP="00084700">
      <w:pPr>
        <w:spacing w:after="0" w:line="360" w:lineRule="auto"/>
        <w:rPr>
          <w:rFonts w:ascii="Arial" w:hAnsi="Arial" w:cs="Arial"/>
          <w:sz w:val="32"/>
          <w:szCs w:val="32"/>
        </w:rPr>
      </w:pPr>
      <w:r w:rsidRPr="0005715A">
        <w:rPr>
          <w:rFonts w:ascii="Arial" w:hAnsi="Arial" w:cs="Arial"/>
          <w:sz w:val="32"/>
          <w:szCs w:val="32"/>
        </w:rPr>
        <w:t>Yang Berbahagia Ketua Pengarah Pendidikan Tinggi;</w:t>
      </w:r>
    </w:p>
    <w:p w14:paraId="5C19E714" w14:textId="77777777" w:rsidR="00084700" w:rsidRPr="0005715A" w:rsidRDefault="00084700" w:rsidP="00084700">
      <w:pPr>
        <w:spacing w:after="0" w:line="360" w:lineRule="auto"/>
        <w:rPr>
          <w:rFonts w:ascii="Arial" w:hAnsi="Arial" w:cs="Arial"/>
          <w:sz w:val="32"/>
          <w:szCs w:val="32"/>
        </w:rPr>
      </w:pPr>
    </w:p>
    <w:p w14:paraId="68C2CA3F" w14:textId="0DC9B7A5" w:rsidR="00084700" w:rsidRPr="0005715A" w:rsidRDefault="00084700" w:rsidP="00084700">
      <w:pPr>
        <w:spacing w:after="0" w:line="360" w:lineRule="auto"/>
        <w:rPr>
          <w:rFonts w:ascii="Arial" w:hAnsi="Arial" w:cs="Arial"/>
          <w:sz w:val="32"/>
          <w:szCs w:val="32"/>
        </w:rPr>
      </w:pPr>
      <w:r w:rsidRPr="0005715A">
        <w:rPr>
          <w:rFonts w:ascii="Arial" w:hAnsi="Arial" w:cs="Arial"/>
          <w:sz w:val="32"/>
          <w:szCs w:val="32"/>
        </w:rPr>
        <w:t>Yang Berusaha Ketua Pengarah Pendidikan Politeknik dan Kolej Komuniti;</w:t>
      </w:r>
    </w:p>
    <w:p w14:paraId="13D5C6E1" w14:textId="77777777" w:rsidR="00084700" w:rsidRPr="0005715A" w:rsidRDefault="00084700" w:rsidP="00084700">
      <w:pPr>
        <w:spacing w:after="0" w:line="360" w:lineRule="auto"/>
        <w:rPr>
          <w:rFonts w:ascii="Arial" w:hAnsi="Arial" w:cs="Arial"/>
          <w:sz w:val="32"/>
          <w:szCs w:val="32"/>
        </w:rPr>
      </w:pPr>
    </w:p>
    <w:p w14:paraId="0B3B601C" w14:textId="3416483C" w:rsidR="00084700" w:rsidRPr="0005715A" w:rsidRDefault="00084700" w:rsidP="00084700">
      <w:pPr>
        <w:spacing w:after="0" w:line="360" w:lineRule="auto"/>
        <w:rPr>
          <w:rFonts w:ascii="Arial" w:hAnsi="Arial" w:cs="Arial"/>
          <w:sz w:val="32"/>
          <w:szCs w:val="32"/>
        </w:rPr>
      </w:pPr>
      <w:r w:rsidRPr="0005715A">
        <w:rPr>
          <w:rFonts w:ascii="Arial" w:hAnsi="Arial" w:cs="Arial"/>
          <w:sz w:val="32"/>
          <w:szCs w:val="32"/>
        </w:rPr>
        <w:t>Pengerusi-pengerusi Lembaga Pengarah Universiti;</w:t>
      </w:r>
    </w:p>
    <w:p w14:paraId="7FE2D8C0" w14:textId="77777777" w:rsidR="00084700" w:rsidRPr="0005715A" w:rsidRDefault="00084700" w:rsidP="00084700">
      <w:pPr>
        <w:spacing w:after="0" w:line="360" w:lineRule="auto"/>
        <w:ind w:left="720" w:hanging="720"/>
        <w:rPr>
          <w:rFonts w:ascii="Arial" w:hAnsi="Arial" w:cs="Arial"/>
          <w:sz w:val="32"/>
          <w:szCs w:val="32"/>
        </w:rPr>
      </w:pPr>
    </w:p>
    <w:p w14:paraId="3CA24200" w14:textId="6BF7C537" w:rsidR="00084700" w:rsidRPr="0005715A" w:rsidRDefault="00084700" w:rsidP="00084700">
      <w:pPr>
        <w:spacing w:after="0" w:line="360" w:lineRule="auto"/>
        <w:ind w:left="720" w:hanging="720"/>
        <w:rPr>
          <w:rFonts w:ascii="Arial" w:hAnsi="Arial" w:cs="Arial"/>
          <w:sz w:val="32"/>
          <w:szCs w:val="32"/>
        </w:rPr>
      </w:pPr>
      <w:r w:rsidRPr="0005715A">
        <w:rPr>
          <w:rFonts w:ascii="Arial" w:hAnsi="Arial" w:cs="Arial"/>
          <w:sz w:val="32"/>
          <w:szCs w:val="32"/>
        </w:rPr>
        <w:t xml:space="preserve">Naib-naib Canselor Universiti Awam; </w:t>
      </w:r>
    </w:p>
    <w:p w14:paraId="37CAC468" w14:textId="77777777" w:rsidR="00084700" w:rsidRPr="0005715A" w:rsidRDefault="00084700" w:rsidP="00084700">
      <w:pPr>
        <w:spacing w:after="0" w:line="360" w:lineRule="auto"/>
        <w:rPr>
          <w:rFonts w:ascii="Arial" w:hAnsi="Arial" w:cs="Arial"/>
          <w:sz w:val="32"/>
          <w:szCs w:val="32"/>
        </w:rPr>
      </w:pPr>
    </w:p>
    <w:p w14:paraId="78DD8B6A" w14:textId="30C880DF" w:rsidR="00084700" w:rsidRPr="0005715A" w:rsidRDefault="00084700" w:rsidP="00845F43">
      <w:pPr>
        <w:spacing w:after="0" w:line="360" w:lineRule="auto"/>
        <w:jc w:val="both"/>
        <w:rPr>
          <w:rFonts w:ascii="Arial" w:hAnsi="Arial" w:cs="Arial"/>
          <w:sz w:val="32"/>
          <w:szCs w:val="32"/>
        </w:rPr>
      </w:pPr>
      <w:r w:rsidRPr="0005715A">
        <w:rPr>
          <w:rFonts w:ascii="Arial" w:hAnsi="Arial" w:cs="Arial"/>
          <w:sz w:val="32"/>
          <w:szCs w:val="32"/>
        </w:rPr>
        <w:t>Yang Berbahagia Dato</w:t>
      </w:r>
      <w:r w:rsidR="00845F43" w:rsidRPr="0005715A">
        <w:rPr>
          <w:rFonts w:ascii="Arial" w:hAnsi="Arial" w:cs="Arial"/>
          <w:sz w:val="32"/>
          <w:szCs w:val="32"/>
        </w:rPr>
        <w:t>’</w:t>
      </w:r>
      <w:r w:rsidRPr="0005715A">
        <w:rPr>
          <w:rFonts w:ascii="Arial" w:hAnsi="Arial" w:cs="Arial"/>
          <w:sz w:val="32"/>
          <w:szCs w:val="32"/>
        </w:rPr>
        <w:t>-</w:t>
      </w:r>
      <w:r w:rsidR="00845F43" w:rsidRPr="0005715A">
        <w:rPr>
          <w:rFonts w:ascii="Arial" w:hAnsi="Arial" w:cs="Arial"/>
          <w:sz w:val="32"/>
          <w:szCs w:val="32"/>
        </w:rPr>
        <w:t>D</w:t>
      </w:r>
      <w:r w:rsidRPr="0005715A">
        <w:rPr>
          <w:rFonts w:ascii="Arial" w:hAnsi="Arial" w:cs="Arial"/>
          <w:sz w:val="32"/>
          <w:szCs w:val="32"/>
        </w:rPr>
        <w:t>ato</w:t>
      </w:r>
      <w:r w:rsidR="00845F43" w:rsidRPr="0005715A">
        <w:rPr>
          <w:rFonts w:ascii="Arial" w:hAnsi="Arial" w:cs="Arial"/>
          <w:sz w:val="32"/>
          <w:szCs w:val="32"/>
        </w:rPr>
        <w:t>’</w:t>
      </w:r>
      <w:r w:rsidRPr="0005715A">
        <w:rPr>
          <w:rFonts w:ascii="Arial" w:hAnsi="Arial" w:cs="Arial"/>
          <w:sz w:val="32"/>
          <w:szCs w:val="32"/>
        </w:rPr>
        <w:t>, Datin-</w:t>
      </w:r>
      <w:r w:rsidR="00845F43" w:rsidRPr="0005715A">
        <w:rPr>
          <w:rFonts w:ascii="Arial" w:hAnsi="Arial" w:cs="Arial"/>
          <w:sz w:val="32"/>
          <w:szCs w:val="32"/>
        </w:rPr>
        <w:t>D</w:t>
      </w:r>
      <w:r w:rsidRPr="0005715A">
        <w:rPr>
          <w:rFonts w:ascii="Arial" w:hAnsi="Arial" w:cs="Arial"/>
          <w:sz w:val="32"/>
          <w:szCs w:val="32"/>
        </w:rPr>
        <w:t>atin, Tuan-</w:t>
      </w:r>
      <w:r w:rsidR="00845F43" w:rsidRPr="0005715A">
        <w:rPr>
          <w:rFonts w:ascii="Arial" w:hAnsi="Arial" w:cs="Arial"/>
          <w:sz w:val="32"/>
          <w:szCs w:val="32"/>
        </w:rPr>
        <w:t>t</w:t>
      </w:r>
      <w:r w:rsidRPr="0005715A">
        <w:rPr>
          <w:rFonts w:ascii="Arial" w:hAnsi="Arial" w:cs="Arial"/>
          <w:sz w:val="32"/>
          <w:szCs w:val="32"/>
        </w:rPr>
        <w:t xml:space="preserve">uan </w:t>
      </w:r>
      <w:r w:rsidR="00845F43" w:rsidRPr="0005715A">
        <w:rPr>
          <w:rFonts w:ascii="Arial" w:hAnsi="Arial" w:cs="Arial"/>
          <w:sz w:val="32"/>
          <w:szCs w:val="32"/>
        </w:rPr>
        <w:t>d</w:t>
      </w:r>
      <w:r w:rsidRPr="0005715A">
        <w:rPr>
          <w:rFonts w:ascii="Arial" w:hAnsi="Arial" w:cs="Arial"/>
          <w:sz w:val="32"/>
          <w:szCs w:val="32"/>
        </w:rPr>
        <w:t>an Puan-</w:t>
      </w:r>
      <w:r w:rsidR="00845F43" w:rsidRPr="0005715A">
        <w:rPr>
          <w:rFonts w:ascii="Arial" w:hAnsi="Arial" w:cs="Arial"/>
          <w:sz w:val="32"/>
          <w:szCs w:val="32"/>
        </w:rPr>
        <w:t>p</w:t>
      </w:r>
      <w:r w:rsidRPr="0005715A">
        <w:rPr>
          <w:rFonts w:ascii="Arial" w:hAnsi="Arial" w:cs="Arial"/>
          <w:sz w:val="32"/>
          <w:szCs w:val="32"/>
        </w:rPr>
        <w:t>uan Warga Kementerian Pengajian Tinggi</w:t>
      </w:r>
      <w:r w:rsidR="00845F43" w:rsidRPr="0005715A">
        <w:rPr>
          <w:rFonts w:ascii="Arial" w:hAnsi="Arial" w:cs="Arial"/>
          <w:sz w:val="32"/>
          <w:szCs w:val="32"/>
        </w:rPr>
        <w:t>;</w:t>
      </w:r>
    </w:p>
    <w:p w14:paraId="696FCD1A" w14:textId="61E2ABA3" w:rsidR="00084700" w:rsidRPr="0005715A" w:rsidRDefault="00084700" w:rsidP="00845F43">
      <w:pPr>
        <w:spacing w:after="0" w:line="360" w:lineRule="auto"/>
        <w:rPr>
          <w:rFonts w:ascii="Arial" w:hAnsi="Arial" w:cs="Arial"/>
          <w:sz w:val="32"/>
          <w:szCs w:val="32"/>
        </w:rPr>
      </w:pPr>
      <w:r w:rsidRPr="0005715A">
        <w:rPr>
          <w:rFonts w:ascii="Arial" w:hAnsi="Arial" w:cs="Arial"/>
          <w:sz w:val="32"/>
          <w:szCs w:val="32"/>
        </w:rPr>
        <w:lastRenderedPageBreak/>
        <w:t>Rakan-</w:t>
      </w:r>
      <w:r w:rsidR="00845F43" w:rsidRPr="0005715A">
        <w:rPr>
          <w:rFonts w:ascii="Arial" w:hAnsi="Arial" w:cs="Arial"/>
          <w:sz w:val="32"/>
          <w:szCs w:val="32"/>
        </w:rPr>
        <w:t>r</w:t>
      </w:r>
      <w:r w:rsidRPr="0005715A">
        <w:rPr>
          <w:rFonts w:ascii="Arial" w:hAnsi="Arial" w:cs="Arial"/>
          <w:sz w:val="32"/>
          <w:szCs w:val="32"/>
        </w:rPr>
        <w:t>akan Strategik</w:t>
      </w:r>
      <w:r w:rsidR="00845F43" w:rsidRPr="0005715A">
        <w:rPr>
          <w:rFonts w:ascii="Arial" w:hAnsi="Arial" w:cs="Arial"/>
          <w:sz w:val="32"/>
          <w:szCs w:val="32"/>
        </w:rPr>
        <w:t>;</w:t>
      </w:r>
      <w:r w:rsidRPr="0005715A">
        <w:rPr>
          <w:rFonts w:ascii="Arial" w:hAnsi="Arial" w:cs="Arial"/>
          <w:sz w:val="32"/>
          <w:szCs w:val="32"/>
        </w:rPr>
        <w:t xml:space="preserve"> </w:t>
      </w:r>
    </w:p>
    <w:p w14:paraId="011C5416" w14:textId="77777777" w:rsidR="00084700" w:rsidRPr="0005715A" w:rsidRDefault="00084700" w:rsidP="00084700">
      <w:pPr>
        <w:spacing w:after="0" w:line="360" w:lineRule="auto"/>
        <w:ind w:left="720" w:hanging="720"/>
        <w:rPr>
          <w:rFonts w:ascii="Arial" w:hAnsi="Arial" w:cs="Arial"/>
          <w:sz w:val="32"/>
          <w:szCs w:val="32"/>
        </w:rPr>
      </w:pPr>
    </w:p>
    <w:p w14:paraId="36D28A36" w14:textId="0EFF2653" w:rsidR="00084700" w:rsidRPr="0005715A" w:rsidRDefault="00084700" w:rsidP="00084700">
      <w:pPr>
        <w:spacing w:after="0" w:line="360" w:lineRule="auto"/>
        <w:ind w:left="720" w:hanging="720"/>
        <w:rPr>
          <w:rFonts w:ascii="Arial" w:hAnsi="Arial" w:cs="Arial"/>
          <w:sz w:val="32"/>
          <w:szCs w:val="32"/>
        </w:rPr>
      </w:pPr>
      <w:r w:rsidRPr="0005715A">
        <w:rPr>
          <w:rFonts w:ascii="Arial" w:hAnsi="Arial" w:cs="Arial"/>
          <w:sz w:val="32"/>
          <w:szCs w:val="32"/>
        </w:rPr>
        <w:t>Tidak Dilupakan Para Pelajar Yang Dikasihi Sekalian</w:t>
      </w:r>
      <w:r w:rsidR="00845F43" w:rsidRPr="0005715A">
        <w:rPr>
          <w:rFonts w:ascii="Arial" w:hAnsi="Arial" w:cs="Arial"/>
          <w:sz w:val="32"/>
          <w:szCs w:val="32"/>
        </w:rPr>
        <w:t>.</w:t>
      </w:r>
    </w:p>
    <w:p w14:paraId="5148CB17" w14:textId="77777777" w:rsidR="00152F6C" w:rsidRPr="0005715A" w:rsidRDefault="00152F6C" w:rsidP="00152F6C">
      <w:pPr>
        <w:spacing w:after="0" w:line="360" w:lineRule="auto"/>
        <w:jc w:val="both"/>
        <w:rPr>
          <w:rFonts w:ascii="Arial" w:eastAsiaTheme="minorEastAsia" w:hAnsi="Arial" w:cs="Arial"/>
          <w:b/>
          <w:color w:val="0070C0"/>
          <w:sz w:val="32"/>
          <w:szCs w:val="32"/>
          <w:lang w:val="en-GB" w:eastAsia="zh-CN"/>
        </w:rPr>
      </w:pPr>
    </w:p>
    <w:p w14:paraId="70A40F63" w14:textId="77777777" w:rsidR="00152F6C" w:rsidRPr="0005715A" w:rsidRDefault="00152F6C" w:rsidP="00152F6C">
      <w:pPr>
        <w:pStyle w:val="Heading1"/>
        <w:rPr>
          <w:rFonts w:eastAsiaTheme="minorEastAsia"/>
          <w:color w:val="0000CC"/>
          <w:szCs w:val="32"/>
          <w:lang w:val="en-GB"/>
        </w:rPr>
      </w:pPr>
      <w:r w:rsidRPr="0005715A">
        <w:rPr>
          <w:rFonts w:eastAsiaTheme="minorEastAsia"/>
          <w:color w:val="0000CC"/>
          <w:szCs w:val="32"/>
          <w:lang w:val="en-GB"/>
        </w:rPr>
        <w:t xml:space="preserve">PEMBUKA BICARA </w:t>
      </w:r>
    </w:p>
    <w:p w14:paraId="60EF4798" w14:textId="77777777" w:rsidR="00152F6C" w:rsidRPr="0005715A" w:rsidRDefault="00152F6C" w:rsidP="00152F6C">
      <w:pPr>
        <w:spacing w:after="0" w:line="360" w:lineRule="auto"/>
        <w:jc w:val="both"/>
        <w:rPr>
          <w:rFonts w:ascii="Arial" w:hAnsi="Arial" w:cs="Arial"/>
          <w:b/>
          <w:color w:val="002060"/>
          <w:sz w:val="32"/>
          <w:szCs w:val="32"/>
        </w:rPr>
      </w:pPr>
    </w:p>
    <w:p w14:paraId="3AA3217A" w14:textId="204E51FA" w:rsidR="003A127A" w:rsidRPr="0005715A" w:rsidRDefault="00152F6C" w:rsidP="00152F6C">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 xml:space="preserve">Terlebih dahulu marilah kita </w:t>
      </w:r>
      <w:r w:rsidR="0004393A" w:rsidRPr="0005715A">
        <w:rPr>
          <w:rFonts w:ascii="Arial" w:hAnsi="Arial" w:cs="Arial"/>
          <w:sz w:val="32"/>
          <w:szCs w:val="32"/>
        </w:rPr>
        <w:t>merafakkan</w:t>
      </w:r>
      <w:r w:rsidRPr="0005715A">
        <w:rPr>
          <w:rFonts w:ascii="Arial" w:hAnsi="Arial" w:cs="Arial"/>
          <w:sz w:val="32"/>
          <w:szCs w:val="32"/>
        </w:rPr>
        <w:t xml:space="preserve"> setinggi-tinggi kesyukuran ke hadrat Allah S.W.T. kerana dengan izin dan limpah kurnia-Nya</w:t>
      </w:r>
      <w:r w:rsidR="0004393A" w:rsidRPr="0005715A">
        <w:rPr>
          <w:rFonts w:ascii="Arial" w:hAnsi="Arial" w:cs="Arial"/>
          <w:sz w:val="32"/>
          <w:szCs w:val="32"/>
        </w:rPr>
        <w:t xml:space="preserve"> jua</w:t>
      </w:r>
      <w:r w:rsidRPr="0005715A">
        <w:rPr>
          <w:rFonts w:ascii="Arial" w:hAnsi="Arial" w:cs="Arial"/>
          <w:sz w:val="32"/>
          <w:szCs w:val="32"/>
        </w:rPr>
        <w:t xml:space="preserve"> kita dapat berhimpun</w:t>
      </w:r>
      <w:r w:rsidR="0004393A" w:rsidRPr="0005715A">
        <w:rPr>
          <w:rFonts w:ascii="Arial" w:hAnsi="Arial" w:cs="Arial"/>
          <w:sz w:val="32"/>
          <w:szCs w:val="32"/>
        </w:rPr>
        <w:t xml:space="preserve"> bersama-sama dalam Majlis Amanat</w:t>
      </w:r>
      <w:r w:rsidRPr="0005715A">
        <w:rPr>
          <w:rFonts w:ascii="Arial" w:hAnsi="Arial" w:cs="Arial"/>
          <w:sz w:val="32"/>
          <w:szCs w:val="32"/>
        </w:rPr>
        <w:t xml:space="preserve"> pada petang yang berbahagia ini. </w:t>
      </w:r>
      <w:r w:rsidR="0004393A" w:rsidRPr="0005715A">
        <w:rPr>
          <w:rFonts w:ascii="Arial" w:hAnsi="Arial" w:cs="Arial"/>
          <w:sz w:val="32"/>
          <w:szCs w:val="32"/>
        </w:rPr>
        <w:t>Di kesempatan ini</w:t>
      </w:r>
      <w:r w:rsidR="00B9429B" w:rsidRPr="0005715A">
        <w:rPr>
          <w:rFonts w:ascii="Arial" w:hAnsi="Arial" w:cs="Arial"/>
          <w:sz w:val="32"/>
          <w:szCs w:val="32"/>
        </w:rPr>
        <w:t xml:space="preserve">, </w:t>
      </w:r>
      <w:r w:rsidRPr="0005715A">
        <w:rPr>
          <w:rFonts w:ascii="Arial" w:hAnsi="Arial" w:cs="Arial"/>
          <w:sz w:val="32"/>
          <w:szCs w:val="32"/>
        </w:rPr>
        <w:t>saya</w:t>
      </w:r>
      <w:r w:rsidR="0004393A" w:rsidRPr="0005715A">
        <w:rPr>
          <w:rFonts w:ascii="Arial" w:hAnsi="Arial" w:cs="Arial"/>
          <w:sz w:val="32"/>
          <w:szCs w:val="32"/>
        </w:rPr>
        <w:t xml:space="preserve"> ingin</w:t>
      </w:r>
      <w:r w:rsidRPr="0005715A">
        <w:rPr>
          <w:rFonts w:ascii="Arial" w:hAnsi="Arial" w:cs="Arial"/>
          <w:sz w:val="32"/>
          <w:szCs w:val="32"/>
        </w:rPr>
        <w:t xml:space="preserve"> mengucapkan Selamat Tahun Baharu 2021 kepada semua warga kerja KPT. </w:t>
      </w:r>
    </w:p>
    <w:p w14:paraId="421B0763" w14:textId="77777777" w:rsidR="003A127A" w:rsidRPr="0005715A" w:rsidRDefault="003A127A" w:rsidP="00845F43">
      <w:pPr>
        <w:pStyle w:val="ListParagraph"/>
        <w:spacing w:after="0" w:line="360" w:lineRule="auto"/>
        <w:ind w:left="0"/>
        <w:jc w:val="both"/>
        <w:rPr>
          <w:rFonts w:ascii="Arial" w:hAnsi="Arial" w:cs="Arial"/>
          <w:sz w:val="32"/>
          <w:szCs w:val="32"/>
        </w:rPr>
      </w:pPr>
    </w:p>
    <w:p w14:paraId="569A6B28" w14:textId="5C01B2AB" w:rsidR="00152F6C" w:rsidRPr="0005715A" w:rsidRDefault="00152F6C" w:rsidP="00845F4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Semoga tahun 2021 yang baru sahaja menyingkap tirainya, akan memberikan iltizam kepada kita semua untuk mencurahkan khidmat bakti khususnya dalam pembangunan pendidikan tinggi negara. Terima kasih dan tahniah saya ucapkan kepada semua pihak yang terlibat dalam menjayakan majlis pada hari ini. </w:t>
      </w:r>
    </w:p>
    <w:p w14:paraId="680EFAF6" w14:textId="77777777" w:rsidR="000B04E5" w:rsidRPr="0005715A" w:rsidRDefault="000B04E5" w:rsidP="00845F43">
      <w:pPr>
        <w:pStyle w:val="ListParagraph"/>
        <w:spacing w:after="0" w:line="360" w:lineRule="auto"/>
        <w:rPr>
          <w:rFonts w:ascii="Arial" w:hAnsi="Arial" w:cs="Arial"/>
          <w:sz w:val="32"/>
          <w:szCs w:val="32"/>
        </w:rPr>
      </w:pPr>
    </w:p>
    <w:p w14:paraId="15BE80F7" w14:textId="4111B5FE" w:rsidR="00152F6C" w:rsidRPr="0005715A" w:rsidRDefault="00152F6C" w:rsidP="00845F4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Sesungguhnya majlis pada hari ini </w:t>
      </w:r>
      <w:r w:rsidR="001146C5" w:rsidRPr="0005715A">
        <w:rPr>
          <w:rFonts w:ascii="Arial" w:hAnsi="Arial" w:cs="Arial"/>
          <w:sz w:val="32"/>
          <w:szCs w:val="32"/>
        </w:rPr>
        <w:t xml:space="preserve">merupakan wahana </w:t>
      </w:r>
      <w:r w:rsidR="000B04E5" w:rsidRPr="0005715A">
        <w:rPr>
          <w:rFonts w:ascii="Arial" w:hAnsi="Arial" w:cs="Arial"/>
          <w:sz w:val="32"/>
          <w:szCs w:val="32"/>
        </w:rPr>
        <w:t>untuk</w:t>
      </w:r>
      <w:r w:rsidR="001146C5" w:rsidRPr="0005715A">
        <w:rPr>
          <w:rFonts w:ascii="Arial" w:hAnsi="Arial" w:cs="Arial"/>
          <w:sz w:val="32"/>
          <w:szCs w:val="32"/>
        </w:rPr>
        <w:t xml:space="preserve"> saya</w:t>
      </w:r>
      <w:r w:rsidR="000B04E5" w:rsidRPr="0005715A">
        <w:rPr>
          <w:rFonts w:ascii="Arial" w:hAnsi="Arial" w:cs="Arial"/>
          <w:sz w:val="32"/>
          <w:szCs w:val="32"/>
        </w:rPr>
        <w:t xml:space="preserve"> menzahir</w:t>
      </w:r>
      <w:r w:rsidRPr="0005715A">
        <w:rPr>
          <w:rFonts w:ascii="Arial" w:hAnsi="Arial" w:cs="Arial"/>
          <w:sz w:val="32"/>
          <w:szCs w:val="32"/>
        </w:rPr>
        <w:t>kan iltizam kepimpinan tinggi negara ser</w:t>
      </w:r>
      <w:r w:rsidR="000B04E5" w:rsidRPr="0005715A">
        <w:rPr>
          <w:rFonts w:ascii="Arial" w:hAnsi="Arial" w:cs="Arial"/>
          <w:sz w:val="32"/>
          <w:szCs w:val="32"/>
        </w:rPr>
        <w:t>ta aspirasi KPT bagi tahun 2021.</w:t>
      </w:r>
      <w:r w:rsidRPr="0005715A">
        <w:rPr>
          <w:rFonts w:ascii="Arial" w:hAnsi="Arial" w:cs="Arial"/>
          <w:sz w:val="32"/>
          <w:szCs w:val="32"/>
        </w:rPr>
        <w:t xml:space="preserve"> </w:t>
      </w:r>
      <w:r w:rsidR="000B04E5" w:rsidRPr="0005715A">
        <w:rPr>
          <w:rFonts w:ascii="Arial" w:hAnsi="Arial" w:cs="Arial"/>
          <w:sz w:val="32"/>
          <w:szCs w:val="32"/>
        </w:rPr>
        <w:t xml:space="preserve">Saya berharap </w:t>
      </w:r>
      <w:r w:rsidR="001146C5" w:rsidRPr="0005715A">
        <w:rPr>
          <w:rFonts w:ascii="Arial" w:hAnsi="Arial" w:cs="Arial"/>
          <w:sz w:val="32"/>
          <w:szCs w:val="32"/>
        </w:rPr>
        <w:t xml:space="preserve">agar inti pati amanat ini dijadikan panduan dalam memposisikan KPT sebagai </w:t>
      </w:r>
      <w:r w:rsidRPr="0005715A">
        <w:rPr>
          <w:rFonts w:ascii="Arial" w:hAnsi="Arial" w:cs="Arial"/>
          <w:sz w:val="32"/>
          <w:szCs w:val="32"/>
        </w:rPr>
        <w:t xml:space="preserve">organisasi yang </w:t>
      </w:r>
      <w:r w:rsidRPr="0005715A">
        <w:rPr>
          <w:rFonts w:ascii="Arial" w:hAnsi="Arial" w:cs="Arial"/>
          <w:i/>
          <w:sz w:val="32"/>
          <w:szCs w:val="32"/>
        </w:rPr>
        <w:t>eminent</w:t>
      </w:r>
      <w:r w:rsidR="00636E6D" w:rsidRPr="0005715A">
        <w:rPr>
          <w:rFonts w:ascii="Arial" w:hAnsi="Arial" w:cs="Arial"/>
          <w:i/>
          <w:sz w:val="32"/>
          <w:szCs w:val="32"/>
        </w:rPr>
        <w:t>,</w:t>
      </w:r>
      <w:r w:rsidR="001146C5" w:rsidRPr="0005715A">
        <w:rPr>
          <w:rFonts w:ascii="Arial" w:hAnsi="Arial" w:cs="Arial"/>
          <w:i/>
          <w:sz w:val="32"/>
          <w:szCs w:val="32"/>
        </w:rPr>
        <w:t xml:space="preserve"> </w:t>
      </w:r>
      <w:r w:rsidR="00636E6D" w:rsidRPr="0005715A">
        <w:rPr>
          <w:rFonts w:ascii="Arial" w:hAnsi="Arial" w:cs="Arial"/>
          <w:sz w:val="32"/>
          <w:szCs w:val="32"/>
        </w:rPr>
        <w:t>dan melonjakkan sektor pendidikan tinggi ke</w:t>
      </w:r>
      <w:r w:rsidR="001146C5" w:rsidRPr="0005715A">
        <w:rPr>
          <w:rFonts w:ascii="Arial" w:hAnsi="Arial" w:cs="Arial"/>
          <w:sz w:val="32"/>
          <w:szCs w:val="32"/>
        </w:rPr>
        <w:t xml:space="preserve"> persada kegemilangan</w:t>
      </w:r>
      <w:r w:rsidR="00636E6D" w:rsidRPr="0005715A">
        <w:rPr>
          <w:rFonts w:ascii="Arial" w:hAnsi="Arial" w:cs="Arial"/>
          <w:sz w:val="32"/>
          <w:szCs w:val="32"/>
        </w:rPr>
        <w:t>.</w:t>
      </w:r>
    </w:p>
    <w:p w14:paraId="11557E78" w14:textId="5F994782" w:rsidR="00152F6C" w:rsidRPr="0005715A" w:rsidRDefault="00152F6C" w:rsidP="00152F6C">
      <w:pPr>
        <w:pStyle w:val="Heading1"/>
        <w:rPr>
          <w:rFonts w:eastAsiaTheme="minorEastAsia"/>
          <w:color w:val="0000CC"/>
          <w:szCs w:val="32"/>
          <w:lang w:val="en-GB"/>
        </w:rPr>
      </w:pPr>
      <w:r w:rsidRPr="0005715A">
        <w:rPr>
          <w:rFonts w:eastAsiaTheme="minorEastAsia"/>
          <w:color w:val="0000CC"/>
          <w:szCs w:val="32"/>
          <w:lang w:val="en-GB"/>
        </w:rPr>
        <w:lastRenderedPageBreak/>
        <w:t>INTROSPEKSI PENCAPAIAN KPT BAGI TAHUN 2020</w:t>
      </w:r>
    </w:p>
    <w:p w14:paraId="17E18734" w14:textId="77777777" w:rsidR="00152F6C" w:rsidRPr="0005715A" w:rsidRDefault="00152F6C" w:rsidP="00152F6C">
      <w:pPr>
        <w:spacing w:after="0" w:line="360" w:lineRule="auto"/>
        <w:jc w:val="both"/>
        <w:rPr>
          <w:rFonts w:ascii="Arial" w:eastAsiaTheme="minorEastAsia" w:hAnsi="Arial" w:cs="Arial"/>
          <w:b/>
          <w:color w:val="0070C0"/>
          <w:sz w:val="32"/>
          <w:szCs w:val="32"/>
          <w:lang w:val="en-GB" w:eastAsia="zh-CN"/>
        </w:rPr>
      </w:pPr>
    </w:p>
    <w:p w14:paraId="420CA5EA" w14:textId="77777777" w:rsidR="00152F6C" w:rsidRPr="0005715A" w:rsidRDefault="00152F6C" w:rsidP="00152F6C">
      <w:pPr>
        <w:pStyle w:val="ListParagraph"/>
        <w:spacing w:after="0" w:line="360" w:lineRule="auto"/>
        <w:ind w:left="0"/>
        <w:jc w:val="both"/>
        <w:rPr>
          <w:rFonts w:ascii="Arial" w:hAnsi="Arial" w:cs="Arial"/>
          <w:sz w:val="32"/>
          <w:szCs w:val="32"/>
        </w:rPr>
      </w:pPr>
      <w:r w:rsidRPr="0005715A">
        <w:rPr>
          <w:rFonts w:ascii="Arial" w:hAnsi="Arial" w:cs="Arial"/>
          <w:sz w:val="32"/>
          <w:szCs w:val="32"/>
        </w:rPr>
        <w:t xml:space="preserve">Hadirin yang saya kasihi sekalian, </w:t>
      </w:r>
    </w:p>
    <w:p w14:paraId="7A45DB8B" w14:textId="77777777" w:rsidR="00152F6C" w:rsidRPr="0005715A" w:rsidRDefault="00152F6C" w:rsidP="00152F6C">
      <w:pPr>
        <w:pStyle w:val="ListParagraph"/>
        <w:spacing w:after="0" w:line="360" w:lineRule="auto"/>
        <w:ind w:left="0"/>
        <w:jc w:val="both"/>
        <w:rPr>
          <w:rFonts w:ascii="Arial" w:hAnsi="Arial" w:cs="Arial"/>
          <w:sz w:val="32"/>
          <w:szCs w:val="32"/>
        </w:rPr>
      </w:pPr>
    </w:p>
    <w:p w14:paraId="65046605" w14:textId="2257F8DD"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Tahun 2020 meninggalkan kita dengan seribu satu catatan perjalanan yang penuh pancaroba. Satu dunia seakan terhenti seketika kesan daripada wabak COVID-19 yang melanda. </w:t>
      </w:r>
      <w:r w:rsidR="003A127A" w:rsidRPr="0005715A">
        <w:rPr>
          <w:rFonts w:ascii="Arial" w:hAnsi="Arial" w:cs="Arial"/>
          <w:sz w:val="32"/>
          <w:szCs w:val="32"/>
        </w:rPr>
        <w:t xml:space="preserve"> </w:t>
      </w:r>
      <w:r w:rsidR="003A127A" w:rsidRPr="0005715A">
        <w:rPr>
          <w:rFonts w:ascii="Arial" w:hAnsi="Arial" w:cs="Arial"/>
          <w:i/>
          <w:sz w:val="32"/>
          <w:szCs w:val="32"/>
        </w:rPr>
        <w:t>The pandemic is</w:t>
      </w:r>
      <w:r w:rsidR="00C00460" w:rsidRPr="0005715A">
        <w:rPr>
          <w:rFonts w:ascii="Arial" w:hAnsi="Arial" w:cs="Arial"/>
          <w:i/>
          <w:sz w:val="32"/>
          <w:szCs w:val="32"/>
        </w:rPr>
        <w:t xml:space="preserve"> the</w:t>
      </w:r>
      <w:r w:rsidR="003A127A" w:rsidRPr="0005715A">
        <w:rPr>
          <w:rFonts w:ascii="Arial" w:hAnsi="Arial" w:cs="Arial"/>
          <w:i/>
          <w:sz w:val="32"/>
          <w:szCs w:val="32"/>
        </w:rPr>
        <w:t xml:space="preserve"> cause for pause.</w:t>
      </w:r>
      <w:r w:rsidR="003A127A" w:rsidRPr="0005715A">
        <w:rPr>
          <w:rFonts w:ascii="Arial" w:hAnsi="Arial" w:cs="Arial"/>
          <w:sz w:val="32"/>
          <w:szCs w:val="32"/>
        </w:rPr>
        <w:t xml:space="preserve"> </w:t>
      </w:r>
      <w:r w:rsidRPr="0005715A">
        <w:rPr>
          <w:rFonts w:ascii="Arial" w:hAnsi="Arial" w:cs="Arial"/>
          <w:sz w:val="32"/>
          <w:szCs w:val="32"/>
        </w:rPr>
        <w:t xml:space="preserve">Alhamdulillah, </w:t>
      </w:r>
      <w:r w:rsidR="0004393A" w:rsidRPr="0005715A">
        <w:rPr>
          <w:rFonts w:ascii="Arial" w:hAnsi="Arial" w:cs="Arial"/>
          <w:sz w:val="32"/>
          <w:szCs w:val="32"/>
        </w:rPr>
        <w:t xml:space="preserve">dalam kepayahan ini, </w:t>
      </w:r>
      <w:r w:rsidRPr="0005715A">
        <w:rPr>
          <w:rFonts w:ascii="Arial" w:hAnsi="Arial" w:cs="Arial"/>
          <w:sz w:val="32"/>
          <w:szCs w:val="32"/>
        </w:rPr>
        <w:t xml:space="preserve">berkat </w:t>
      </w:r>
      <w:r w:rsidR="00636E6D" w:rsidRPr="0005715A">
        <w:rPr>
          <w:rFonts w:ascii="Arial" w:hAnsi="Arial" w:cs="Arial"/>
          <w:sz w:val="32"/>
          <w:szCs w:val="32"/>
        </w:rPr>
        <w:t xml:space="preserve">tekad dan </w:t>
      </w:r>
      <w:r w:rsidRPr="0005715A">
        <w:rPr>
          <w:rFonts w:ascii="Arial" w:hAnsi="Arial" w:cs="Arial"/>
          <w:sz w:val="32"/>
          <w:szCs w:val="32"/>
        </w:rPr>
        <w:t xml:space="preserve">komitmen warga KPT, </w:t>
      </w:r>
      <w:r w:rsidR="0004393A" w:rsidRPr="0005715A">
        <w:rPr>
          <w:rFonts w:ascii="Arial" w:hAnsi="Arial" w:cs="Arial"/>
          <w:sz w:val="32"/>
          <w:szCs w:val="32"/>
        </w:rPr>
        <w:t xml:space="preserve">masih </w:t>
      </w:r>
      <w:r w:rsidRPr="0005715A">
        <w:rPr>
          <w:rFonts w:ascii="Arial" w:hAnsi="Arial" w:cs="Arial"/>
          <w:sz w:val="32"/>
          <w:szCs w:val="32"/>
        </w:rPr>
        <w:t>banyak perkara yang ki</w:t>
      </w:r>
      <w:r w:rsidR="00A61BF2" w:rsidRPr="0005715A">
        <w:rPr>
          <w:rFonts w:ascii="Arial" w:hAnsi="Arial" w:cs="Arial"/>
          <w:sz w:val="32"/>
          <w:szCs w:val="32"/>
        </w:rPr>
        <w:t xml:space="preserve">ta </w:t>
      </w:r>
      <w:r w:rsidR="0004393A" w:rsidRPr="0005715A">
        <w:rPr>
          <w:rFonts w:ascii="Arial" w:hAnsi="Arial" w:cs="Arial"/>
          <w:sz w:val="32"/>
          <w:szCs w:val="32"/>
        </w:rPr>
        <w:t xml:space="preserve">telah berjaya </w:t>
      </w:r>
      <w:r w:rsidR="00A61BF2" w:rsidRPr="0005715A">
        <w:rPr>
          <w:rFonts w:ascii="Arial" w:hAnsi="Arial" w:cs="Arial"/>
          <w:sz w:val="32"/>
          <w:szCs w:val="32"/>
        </w:rPr>
        <w:t xml:space="preserve">laksanakan. </w:t>
      </w:r>
      <w:r w:rsidR="00C00460" w:rsidRPr="0005715A">
        <w:rPr>
          <w:rFonts w:ascii="Arial" w:hAnsi="Arial" w:cs="Arial"/>
          <w:sz w:val="32"/>
          <w:szCs w:val="32"/>
        </w:rPr>
        <w:t>S</w:t>
      </w:r>
      <w:r w:rsidRPr="0005715A">
        <w:rPr>
          <w:rFonts w:ascii="Arial" w:hAnsi="Arial" w:cs="Arial"/>
          <w:sz w:val="32"/>
          <w:szCs w:val="32"/>
        </w:rPr>
        <w:t xml:space="preserve">aya boleh rumuskan pencapaian tersebut kepada lapan subtema dan beberapa contoh </w:t>
      </w:r>
      <w:r w:rsidR="00685308" w:rsidRPr="0005715A">
        <w:rPr>
          <w:rFonts w:ascii="Arial" w:hAnsi="Arial" w:cs="Arial"/>
          <w:sz w:val="32"/>
          <w:szCs w:val="32"/>
        </w:rPr>
        <w:t>sebagai</w:t>
      </w:r>
      <w:r w:rsidR="000C3800" w:rsidRPr="0005715A">
        <w:rPr>
          <w:rFonts w:ascii="Arial" w:hAnsi="Arial" w:cs="Arial"/>
          <w:sz w:val="32"/>
          <w:szCs w:val="32"/>
        </w:rPr>
        <w:t xml:space="preserve"> </w:t>
      </w:r>
      <w:r w:rsidR="00685308" w:rsidRPr="0005715A">
        <w:rPr>
          <w:rFonts w:ascii="Arial" w:hAnsi="Arial" w:cs="Arial"/>
          <w:sz w:val="32"/>
          <w:szCs w:val="32"/>
        </w:rPr>
        <w:t>perkongsian bersama</w:t>
      </w:r>
      <w:r w:rsidRPr="0005715A">
        <w:rPr>
          <w:rFonts w:ascii="Arial" w:hAnsi="Arial" w:cs="Arial"/>
          <w:sz w:val="32"/>
          <w:szCs w:val="32"/>
        </w:rPr>
        <w:t>.</w:t>
      </w:r>
    </w:p>
    <w:p w14:paraId="74CAB7D6" w14:textId="77777777" w:rsidR="00152F6C" w:rsidRPr="0005715A" w:rsidRDefault="00152F6C" w:rsidP="00152F6C">
      <w:pPr>
        <w:pStyle w:val="ListParagraph"/>
        <w:spacing w:after="0" w:line="360" w:lineRule="auto"/>
        <w:ind w:left="0"/>
        <w:jc w:val="both"/>
        <w:rPr>
          <w:rFonts w:ascii="Arial" w:hAnsi="Arial" w:cs="Arial"/>
          <w:sz w:val="32"/>
          <w:szCs w:val="32"/>
        </w:rPr>
      </w:pPr>
    </w:p>
    <w:p w14:paraId="1FFB8DC5" w14:textId="3F687277"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Di bawah subtema pertama, iaitu </w:t>
      </w:r>
      <w:r w:rsidRPr="0005715A">
        <w:rPr>
          <w:rFonts w:ascii="Arial" w:hAnsi="Arial" w:cs="Arial"/>
          <w:b/>
          <w:sz w:val="32"/>
          <w:szCs w:val="32"/>
        </w:rPr>
        <w:t xml:space="preserve">#KPTPRIHATIN: Menyantuni Kebajikan, Memelihara Kesejahteraan, </w:t>
      </w:r>
      <w:r w:rsidRPr="0005715A">
        <w:rPr>
          <w:rFonts w:ascii="Arial" w:hAnsi="Arial" w:cs="Arial"/>
          <w:sz w:val="32"/>
          <w:szCs w:val="32"/>
        </w:rPr>
        <w:t xml:space="preserve">antara perkara yang telah kita laksanakan termasuklah misi penghantaran pulang </w:t>
      </w:r>
      <w:r w:rsidR="0004393A" w:rsidRPr="0005715A">
        <w:rPr>
          <w:rFonts w:ascii="Arial" w:hAnsi="Arial" w:cs="Arial"/>
          <w:sz w:val="32"/>
          <w:szCs w:val="32"/>
        </w:rPr>
        <w:t xml:space="preserve">57,565 </w:t>
      </w:r>
      <w:r w:rsidRPr="0005715A">
        <w:rPr>
          <w:rFonts w:ascii="Arial" w:hAnsi="Arial" w:cs="Arial"/>
          <w:sz w:val="32"/>
          <w:szCs w:val="32"/>
        </w:rPr>
        <w:t>pelajar yang terkandas di kampus ke kampung halaman semasa P</w:t>
      </w:r>
      <w:r w:rsidR="00845F43" w:rsidRPr="0005715A">
        <w:rPr>
          <w:rFonts w:ascii="Arial" w:hAnsi="Arial" w:cs="Arial"/>
          <w:sz w:val="32"/>
          <w:szCs w:val="32"/>
        </w:rPr>
        <w:t>erintah Kawalan Pergerakan (PKP)</w:t>
      </w:r>
      <w:r w:rsidRPr="0005715A">
        <w:rPr>
          <w:rFonts w:ascii="Arial" w:hAnsi="Arial" w:cs="Arial"/>
          <w:sz w:val="32"/>
          <w:szCs w:val="32"/>
        </w:rPr>
        <w:t xml:space="preserve">. </w:t>
      </w:r>
      <w:r w:rsidR="0004393A" w:rsidRPr="0005715A">
        <w:rPr>
          <w:rFonts w:ascii="Arial" w:hAnsi="Arial" w:cs="Arial"/>
          <w:sz w:val="32"/>
          <w:szCs w:val="32"/>
        </w:rPr>
        <w:t>Kerajaan</w:t>
      </w:r>
      <w:r w:rsidRPr="0005715A">
        <w:rPr>
          <w:rFonts w:ascii="Arial" w:hAnsi="Arial" w:cs="Arial"/>
          <w:sz w:val="32"/>
          <w:szCs w:val="32"/>
        </w:rPr>
        <w:t xml:space="preserve"> juga bersetuju untuk memberikan penangguhan bayaran balik pinjaman </w:t>
      </w:r>
      <w:r w:rsidR="00685308" w:rsidRPr="0005715A">
        <w:rPr>
          <w:rFonts w:ascii="Arial" w:hAnsi="Arial" w:cs="Arial"/>
          <w:sz w:val="32"/>
          <w:szCs w:val="32"/>
        </w:rPr>
        <w:t>PTPTN</w:t>
      </w:r>
      <w:r w:rsidR="00636E6D" w:rsidRPr="0005715A">
        <w:rPr>
          <w:rFonts w:ascii="Arial" w:hAnsi="Arial" w:cs="Arial"/>
          <w:sz w:val="32"/>
          <w:szCs w:val="32"/>
        </w:rPr>
        <w:t xml:space="preserve"> yang memberikan manfaat kepada 1.5 juta peminjam dengan jumlah keseluruhan penangguhan bayaran balik sebanyak RM1.13 bilion.</w:t>
      </w:r>
      <w:r w:rsidR="00C0724D" w:rsidRPr="0005715A">
        <w:rPr>
          <w:rFonts w:ascii="Arial" w:hAnsi="Arial" w:cs="Arial"/>
          <w:sz w:val="32"/>
          <w:szCs w:val="32"/>
        </w:rPr>
        <w:t xml:space="preserve"> Selain itu, Kementerian juga telah memperuntuk</w:t>
      </w:r>
      <w:r w:rsidR="00845F43" w:rsidRPr="0005715A">
        <w:rPr>
          <w:rFonts w:ascii="Arial" w:hAnsi="Arial" w:cs="Arial"/>
          <w:sz w:val="32"/>
          <w:szCs w:val="32"/>
        </w:rPr>
        <w:t>k</w:t>
      </w:r>
      <w:r w:rsidR="00C0724D" w:rsidRPr="0005715A">
        <w:rPr>
          <w:rFonts w:ascii="Arial" w:hAnsi="Arial" w:cs="Arial"/>
          <w:sz w:val="32"/>
          <w:szCs w:val="32"/>
        </w:rPr>
        <w:t>an sebanyak RM41.2 juta bagi bantuan pelan data dan peranti</w:t>
      </w:r>
      <w:r w:rsidR="00AD714A" w:rsidRPr="0005715A">
        <w:rPr>
          <w:rFonts w:ascii="Arial" w:hAnsi="Arial" w:cs="Arial"/>
          <w:sz w:val="32"/>
          <w:szCs w:val="32"/>
        </w:rPr>
        <w:t xml:space="preserve"> khususnya kepada pelajar B40. Atas dasar keprihatinan juga, Kerajaan bersetuju untuk </w:t>
      </w:r>
      <w:r w:rsidR="00AD714A" w:rsidRPr="0005715A">
        <w:rPr>
          <w:rFonts w:ascii="Arial" w:hAnsi="Arial" w:cs="Arial"/>
          <w:sz w:val="32"/>
          <w:szCs w:val="32"/>
        </w:rPr>
        <w:lastRenderedPageBreak/>
        <w:t>mengurangkan yuran tertentu</w:t>
      </w:r>
      <w:r w:rsidR="0004393A" w:rsidRPr="0005715A">
        <w:rPr>
          <w:rFonts w:ascii="Arial" w:hAnsi="Arial" w:cs="Arial"/>
          <w:sz w:val="32"/>
          <w:szCs w:val="32"/>
        </w:rPr>
        <w:t xml:space="preserve"> di IPTA</w:t>
      </w:r>
      <w:r w:rsidR="00AD714A" w:rsidRPr="0005715A">
        <w:rPr>
          <w:rFonts w:ascii="Arial" w:hAnsi="Arial" w:cs="Arial"/>
          <w:sz w:val="32"/>
          <w:szCs w:val="32"/>
        </w:rPr>
        <w:t xml:space="preserve"> sekurang-kurangnya 15 peratus bagi pengajian Semester 2 Sesi 2019/2020 dan Semester 1 Sesi 2020/2021.</w:t>
      </w:r>
    </w:p>
    <w:p w14:paraId="107A9051" w14:textId="77777777" w:rsidR="00152F6C" w:rsidRPr="0005715A" w:rsidRDefault="00152F6C" w:rsidP="00152F6C">
      <w:pPr>
        <w:pStyle w:val="ListParagraph"/>
        <w:rPr>
          <w:rFonts w:ascii="Arial" w:hAnsi="Arial" w:cs="Arial"/>
          <w:sz w:val="32"/>
          <w:szCs w:val="32"/>
        </w:rPr>
      </w:pPr>
    </w:p>
    <w:p w14:paraId="48FF2D6C" w14:textId="3074650E"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Subtema kedua, </w:t>
      </w:r>
      <w:r w:rsidRPr="0005715A">
        <w:rPr>
          <w:rFonts w:ascii="Arial" w:hAnsi="Arial" w:cs="Arial"/>
          <w:b/>
          <w:sz w:val="32"/>
          <w:szCs w:val="32"/>
        </w:rPr>
        <w:t>Meraikan Kepakaran, Mencipta Potensi</w:t>
      </w:r>
      <w:r w:rsidRPr="0005715A">
        <w:rPr>
          <w:rFonts w:ascii="Arial" w:hAnsi="Arial" w:cs="Arial"/>
          <w:sz w:val="32"/>
          <w:szCs w:val="32"/>
        </w:rPr>
        <w:t xml:space="preserve">, menyaksikan kita memanfaatkan sepenuhnya kepakaran dan </w:t>
      </w:r>
      <w:r w:rsidR="00685308" w:rsidRPr="0005715A">
        <w:rPr>
          <w:rFonts w:ascii="Arial" w:hAnsi="Arial" w:cs="Arial"/>
          <w:sz w:val="32"/>
          <w:szCs w:val="32"/>
        </w:rPr>
        <w:t>fasiliti</w:t>
      </w:r>
      <w:r w:rsidRPr="0005715A">
        <w:rPr>
          <w:rFonts w:ascii="Arial" w:hAnsi="Arial" w:cs="Arial"/>
          <w:sz w:val="32"/>
          <w:szCs w:val="32"/>
        </w:rPr>
        <w:t xml:space="preserve"> yang dimiliki oleh </w:t>
      </w:r>
      <w:r w:rsidR="00C00460" w:rsidRPr="0005715A">
        <w:rPr>
          <w:rFonts w:ascii="Arial" w:hAnsi="Arial" w:cs="Arial"/>
          <w:sz w:val="32"/>
          <w:szCs w:val="32"/>
        </w:rPr>
        <w:t xml:space="preserve">semua </w:t>
      </w:r>
      <w:r w:rsidRPr="0005715A">
        <w:rPr>
          <w:rFonts w:ascii="Arial" w:hAnsi="Arial" w:cs="Arial"/>
          <w:sz w:val="32"/>
          <w:szCs w:val="32"/>
        </w:rPr>
        <w:t xml:space="preserve">institusi di bawah Kementerian. </w:t>
      </w:r>
      <w:r w:rsidR="00A501FA" w:rsidRPr="0005715A">
        <w:rPr>
          <w:rFonts w:ascii="Arial" w:hAnsi="Arial" w:cs="Arial"/>
          <w:sz w:val="32"/>
          <w:szCs w:val="32"/>
        </w:rPr>
        <w:t>Contohnya</w:t>
      </w:r>
      <w:r w:rsidRPr="0005715A">
        <w:rPr>
          <w:rFonts w:ascii="Arial" w:hAnsi="Arial" w:cs="Arial"/>
          <w:sz w:val="32"/>
          <w:szCs w:val="32"/>
        </w:rPr>
        <w:t xml:space="preserve">, </w:t>
      </w:r>
      <w:r w:rsidR="00685308" w:rsidRPr="0005715A">
        <w:rPr>
          <w:rFonts w:ascii="Arial" w:hAnsi="Arial" w:cs="Arial"/>
          <w:sz w:val="32"/>
          <w:szCs w:val="32"/>
        </w:rPr>
        <w:t>s</w:t>
      </w:r>
      <w:r w:rsidRPr="0005715A">
        <w:rPr>
          <w:rFonts w:ascii="Arial" w:hAnsi="Arial" w:cs="Arial"/>
          <w:sz w:val="32"/>
          <w:szCs w:val="32"/>
        </w:rPr>
        <w:t xml:space="preserve">ehingga Disember 2020, </w:t>
      </w:r>
      <w:r w:rsidR="00685308" w:rsidRPr="0005715A">
        <w:rPr>
          <w:rFonts w:ascii="Arial" w:hAnsi="Arial" w:cs="Arial"/>
          <w:sz w:val="32"/>
          <w:szCs w:val="32"/>
        </w:rPr>
        <w:t xml:space="preserve">Hospital Pengajar Universiti </w:t>
      </w:r>
      <w:r w:rsidRPr="0005715A">
        <w:rPr>
          <w:rFonts w:ascii="Arial" w:hAnsi="Arial" w:cs="Arial"/>
          <w:sz w:val="32"/>
          <w:szCs w:val="32"/>
        </w:rPr>
        <w:t xml:space="preserve">telah </w:t>
      </w:r>
      <w:r w:rsidR="00685308" w:rsidRPr="0005715A">
        <w:rPr>
          <w:rFonts w:ascii="Arial" w:hAnsi="Arial" w:cs="Arial"/>
          <w:sz w:val="32"/>
          <w:szCs w:val="32"/>
        </w:rPr>
        <w:t>membantu Kementerian Kesihatan Malaysia dalam membuat</w:t>
      </w:r>
      <w:r w:rsidRPr="0005715A">
        <w:rPr>
          <w:rFonts w:ascii="Arial" w:hAnsi="Arial" w:cs="Arial"/>
          <w:sz w:val="32"/>
          <w:szCs w:val="32"/>
        </w:rPr>
        <w:t xml:space="preserve"> 49,542 ujian saringan, serta mengendalikan seramai 2,780 orang </w:t>
      </w:r>
      <w:r w:rsidRPr="0005715A">
        <w:rPr>
          <w:rFonts w:ascii="Arial" w:hAnsi="Arial" w:cs="Arial"/>
          <w:i/>
          <w:sz w:val="32"/>
          <w:szCs w:val="32"/>
        </w:rPr>
        <w:t>Pa</w:t>
      </w:r>
      <w:r w:rsidR="00A501FA" w:rsidRPr="0005715A">
        <w:rPr>
          <w:rFonts w:ascii="Arial" w:hAnsi="Arial" w:cs="Arial"/>
          <w:i/>
          <w:sz w:val="32"/>
          <w:szCs w:val="32"/>
        </w:rPr>
        <w:t xml:space="preserve">tient Under Investigation </w:t>
      </w:r>
      <w:r w:rsidRPr="0005715A">
        <w:rPr>
          <w:rFonts w:ascii="Arial" w:hAnsi="Arial" w:cs="Arial"/>
          <w:sz w:val="32"/>
          <w:szCs w:val="32"/>
        </w:rPr>
        <w:t xml:space="preserve">dan 508 pesakit yang positif COVID-19. </w:t>
      </w:r>
      <w:r w:rsidR="00685308" w:rsidRPr="0005715A">
        <w:rPr>
          <w:rFonts w:ascii="Arial" w:hAnsi="Arial" w:cs="Arial"/>
          <w:sz w:val="32"/>
          <w:szCs w:val="32"/>
        </w:rPr>
        <w:t>Fasiliti AKEPT</w:t>
      </w:r>
      <w:r w:rsidR="00C0724D" w:rsidRPr="0005715A">
        <w:rPr>
          <w:rFonts w:ascii="Arial" w:hAnsi="Arial" w:cs="Arial"/>
          <w:sz w:val="32"/>
          <w:szCs w:val="32"/>
        </w:rPr>
        <w:t xml:space="preserve"> pula digunakan sebagai pusat kuarantin yang menempatkan seramai </w:t>
      </w:r>
      <w:r w:rsidR="00685308" w:rsidRPr="0005715A">
        <w:rPr>
          <w:rFonts w:ascii="Arial" w:hAnsi="Arial" w:cs="Arial"/>
          <w:sz w:val="32"/>
          <w:szCs w:val="32"/>
        </w:rPr>
        <w:t xml:space="preserve">1,373 orang. </w:t>
      </w:r>
      <w:r w:rsidRPr="0005715A">
        <w:rPr>
          <w:rFonts w:ascii="Arial" w:hAnsi="Arial" w:cs="Arial"/>
          <w:sz w:val="32"/>
          <w:szCs w:val="32"/>
        </w:rPr>
        <w:t xml:space="preserve">Malah, sepanjang tempoh PKP, lebih 115 produk inovasi serta 27 aplikasi pengurusan COVID-19 berjaya dihasilkan oleh </w:t>
      </w:r>
      <w:r w:rsidR="00A501FA" w:rsidRPr="0005715A">
        <w:rPr>
          <w:rFonts w:ascii="Arial" w:hAnsi="Arial" w:cs="Arial"/>
          <w:sz w:val="32"/>
          <w:szCs w:val="32"/>
        </w:rPr>
        <w:t>IPT kita</w:t>
      </w:r>
      <w:r w:rsidRPr="0005715A">
        <w:rPr>
          <w:rFonts w:ascii="Arial" w:hAnsi="Arial" w:cs="Arial"/>
          <w:sz w:val="32"/>
          <w:szCs w:val="32"/>
        </w:rPr>
        <w:t>.</w:t>
      </w:r>
    </w:p>
    <w:p w14:paraId="007E5258" w14:textId="77777777" w:rsidR="00152F6C" w:rsidRPr="0005715A" w:rsidRDefault="00152F6C" w:rsidP="00152F6C">
      <w:pPr>
        <w:pStyle w:val="ListParagraph"/>
        <w:spacing w:after="0" w:line="360" w:lineRule="auto"/>
        <w:ind w:left="0"/>
        <w:jc w:val="both"/>
        <w:rPr>
          <w:rFonts w:ascii="Arial" w:hAnsi="Arial" w:cs="Arial"/>
          <w:sz w:val="32"/>
          <w:szCs w:val="32"/>
        </w:rPr>
      </w:pPr>
    </w:p>
    <w:p w14:paraId="09299FBC" w14:textId="3924BD62"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Bagi subtema ketiga </w:t>
      </w:r>
      <w:r w:rsidRPr="0005715A">
        <w:rPr>
          <w:rFonts w:ascii="Arial" w:hAnsi="Arial" w:cs="Arial"/>
          <w:b/>
          <w:sz w:val="32"/>
          <w:szCs w:val="32"/>
        </w:rPr>
        <w:t>Mengiktiraf Kecemerlangan, Mempersada Institusi,</w:t>
      </w:r>
      <w:r w:rsidRPr="0005715A">
        <w:rPr>
          <w:rFonts w:ascii="Arial" w:hAnsi="Arial" w:cs="Arial"/>
          <w:sz w:val="32"/>
          <w:szCs w:val="32"/>
        </w:rPr>
        <w:t xml:space="preserve"> lima </w:t>
      </w:r>
      <w:r w:rsidR="00845F43" w:rsidRPr="0005715A">
        <w:rPr>
          <w:rFonts w:ascii="Arial" w:hAnsi="Arial" w:cs="Arial"/>
          <w:sz w:val="32"/>
          <w:szCs w:val="32"/>
        </w:rPr>
        <w:t>Universiti Penyelidikan</w:t>
      </w:r>
      <w:r w:rsidRPr="0005715A">
        <w:rPr>
          <w:rFonts w:ascii="Arial" w:hAnsi="Arial" w:cs="Arial"/>
          <w:sz w:val="32"/>
          <w:szCs w:val="32"/>
        </w:rPr>
        <w:t>, iaitu Universiti Malaya; Universiti Putra Malaysia; Universiti Kebangsaan Malaysia; Universiti Sains Malaysia; dan Unive</w:t>
      </w:r>
      <w:r w:rsidR="00A501FA" w:rsidRPr="0005715A">
        <w:rPr>
          <w:rFonts w:ascii="Arial" w:hAnsi="Arial" w:cs="Arial"/>
          <w:sz w:val="32"/>
          <w:szCs w:val="32"/>
        </w:rPr>
        <w:t xml:space="preserve">rsiti Teknologi Malaysia, </w:t>
      </w:r>
      <w:r w:rsidR="0004393A" w:rsidRPr="0005715A">
        <w:rPr>
          <w:rFonts w:ascii="Arial" w:hAnsi="Arial" w:cs="Arial"/>
          <w:sz w:val="32"/>
          <w:szCs w:val="32"/>
        </w:rPr>
        <w:t xml:space="preserve">buat pertama kalinya </w:t>
      </w:r>
      <w:r w:rsidR="00AD714A" w:rsidRPr="0005715A">
        <w:rPr>
          <w:rFonts w:ascii="Arial" w:hAnsi="Arial" w:cs="Arial"/>
          <w:sz w:val="32"/>
          <w:szCs w:val="32"/>
        </w:rPr>
        <w:t xml:space="preserve">telah menunjukkan lonjakan ketara dengan berada dalam kelompok 200 universiti terbaik dunia </w:t>
      </w:r>
      <w:r w:rsidRPr="0005715A">
        <w:rPr>
          <w:rFonts w:ascii="Arial" w:hAnsi="Arial" w:cs="Arial"/>
          <w:sz w:val="32"/>
          <w:szCs w:val="32"/>
        </w:rPr>
        <w:t xml:space="preserve">dalam penarafan antarabangsa </w:t>
      </w:r>
      <w:r w:rsidRPr="0005715A">
        <w:rPr>
          <w:rFonts w:ascii="Arial" w:hAnsi="Arial" w:cs="Arial"/>
          <w:i/>
          <w:sz w:val="32"/>
          <w:szCs w:val="32"/>
        </w:rPr>
        <w:t>QS World U</w:t>
      </w:r>
      <w:r w:rsidR="00AD714A" w:rsidRPr="0005715A">
        <w:rPr>
          <w:rFonts w:ascii="Arial" w:hAnsi="Arial" w:cs="Arial"/>
          <w:i/>
          <w:sz w:val="32"/>
          <w:szCs w:val="32"/>
        </w:rPr>
        <w:t>niversity Ranking 2021</w:t>
      </w:r>
      <w:r w:rsidR="00AD714A" w:rsidRPr="0005715A">
        <w:rPr>
          <w:rFonts w:ascii="Arial" w:hAnsi="Arial" w:cs="Arial"/>
          <w:sz w:val="32"/>
          <w:szCs w:val="32"/>
        </w:rPr>
        <w:t xml:space="preserve">. </w:t>
      </w:r>
      <w:r w:rsidR="000C3800" w:rsidRPr="0005715A">
        <w:rPr>
          <w:rFonts w:ascii="Arial" w:hAnsi="Arial" w:cs="Arial"/>
          <w:sz w:val="32"/>
          <w:szCs w:val="32"/>
        </w:rPr>
        <w:t>T</w:t>
      </w:r>
      <w:r w:rsidRPr="0005715A">
        <w:rPr>
          <w:rFonts w:ascii="Arial" w:hAnsi="Arial" w:cs="Arial"/>
          <w:sz w:val="32"/>
          <w:szCs w:val="32"/>
        </w:rPr>
        <w:t xml:space="preserve">iga buah universiti swasta, iaitu </w:t>
      </w:r>
      <w:r w:rsidRPr="0005715A">
        <w:rPr>
          <w:rFonts w:ascii="Arial" w:hAnsi="Arial" w:cs="Arial"/>
          <w:i/>
          <w:sz w:val="32"/>
          <w:szCs w:val="32"/>
        </w:rPr>
        <w:lastRenderedPageBreak/>
        <w:t>Taylor’s University, UCSI University</w:t>
      </w:r>
      <w:r w:rsidRPr="0005715A">
        <w:rPr>
          <w:rFonts w:ascii="Arial" w:hAnsi="Arial" w:cs="Arial"/>
          <w:sz w:val="32"/>
          <w:szCs w:val="32"/>
        </w:rPr>
        <w:t xml:space="preserve"> dan Universiti Teknologi Petronas </w:t>
      </w:r>
      <w:r w:rsidR="000C3800" w:rsidRPr="0005715A">
        <w:rPr>
          <w:rFonts w:ascii="Arial" w:hAnsi="Arial" w:cs="Arial"/>
          <w:sz w:val="32"/>
          <w:szCs w:val="32"/>
        </w:rPr>
        <w:t>turut</w:t>
      </w:r>
      <w:r w:rsidRPr="0005715A">
        <w:rPr>
          <w:rFonts w:ascii="Arial" w:hAnsi="Arial" w:cs="Arial"/>
          <w:sz w:val="32"/>
          <w:szCs w:val="32"/>
        </w:rPr>
        <w:t xml:space="preserve"> </w:t>
      </w:r>
      <w:r w:rsidR="00AD714A" w:rsidRPr="0005715A">
        <w:rPr>
          <w:rFonts w:ascii="Arial" w:hAnsi="Arial" w:cs="Arial"/>
          <w:sz w:val="32"/>
          <w:szCs w:val="32"/>
        </w:rPr>
        <w:t>melonjak ke</w:t>
      </w:r>
      <w:r w:rsidRPr="0005715A">
        <w:rPr>
          <w:rFonts w:ascii="Arial" w:hAnsi="Arial" w:cs="Arial"/>
          <w:sz w:val="32"/>
          <w:szCs w:val="32"/>
        </w:rPr>
        <w:t xml:space="preserve"> kelompok 500 universiti terbaik dunia. 10 politeknik kita juga </w:t>
      </w:r>
      <w:r w:rsidR="000C3800" w:rsidRPr="0005715A">
        <w:rPr>
          <w:rFonts w:ascii="Arial" w:hAnsi="Arial" w:cs="Arial"/>
          <w:sz w:val="32"/>
          <w:szCs w:val="32"/>
        </w:rPr>
        <w:t>mendapat</w:t>
      </w:r>
      <w:r w:rsidRPr="0005715A">
        <w:rPr>
          <w:rFonts w:ascii="Arial" w:hAnsi="Arial" w:cs="Arial"/>
          <w:sz w:val="32"/>
          <w:szCs w:val="32"/>
        </w:rPr>
        <w:t xml:space="preserve"> pengiktirafan </w:t>
      </w:r>
      <w:r w:rsidR="00CF6536" w:rsidRPr="0005715A">
        <w:rPr>
          <w:rFonts w:ascii="Arial" w:hAnsi="Arial" w:cs="Arial"/>
          <w:sz w:val="32"/>
          <w:szCs w:val="32"/>
        </w:rPr>
        <w:t xml:space="preserve">antarabangsa dengan mengungguli </w:t>
      </w:r>
      <w:r w:rsidRPr="0005715A">
        <w:rPr>
          <w:rFonts w:ascii="Arial" w:hAnsi="Arial" w:cs="Arial"/>
          <w:sz w:val="32"/>
          <w:szCs w:val="32"/>
        </w:rPr>
        <w:t xml:space="preserve">Anugerah Emas dalam </w:t>
      </w:r>
      <w:r w:rsidRPr="0005715A">
        <w:rPr>
          <w:rFonts w:ascii="Arial" w:hAnsi="Arial" w:cs="Arial"/>
          <w:i/>
          <w:sz w:val="32"/>
          <w:szCs w:val="32"/>
        </w:rPr>
        <w:t>Asia Pacific Accreditation and Certification Commission (APACC)</w:t>
      </w:r>
      <w:r w:rsidR="00CF6536" w:rsidRPr="0005715A">
        <w:rPr>
          <w:rFonts w:ascii="Arial" w:hAnsi="Arial" w:cs="Arial"/>
          <w:sz w:val="32"/>
          <w:szCs w:val="32"/>
        </w:rPr>
        <w:t>.</w:t>
      </w:r>
      <w:r w:rsidR="0004393A" w:rsidRPr="0005715A">
        <w:rPr>
          <w:rFonts w:ascii="Arial" w:hAnsi="Arial" w:cs="Arial"/>
          <w:sz w:val="32"/>
          <w:szCs w:val="32"/>
        </w:rPr>
        <w:t xml:space="preserve"> K</w:t>
      </w:r>
      <w:r w:rsidR="003B3FF8" w:rsidRPr="0005715A">
        <w:rPr>
          <w:rFonts w:ascii="Arial" w:hAnsi="Arial" w:cs="Arial"/>
          <w:sz w:val="32"/>
          <w:szCs w:val="32"/>
        </w:rPr>
        <w:t>ejayaan ini meru</w:t>
      </w:r>
      <w:r w:rsidR="0004393A" w:rsidRPr="0005715A">
        <w:rPr>
          <w:rFonts w:ascii="Arial" w:hAnsi="Arial" w:cs="Arial"/>
          <w:sz w:val="32"/>
          <w:szCs w:val="32"/>
        </w:rPr>
        <w:t>pakan manifestasi terhadap kesungguhan dan komitmen pihak IPTA dalam meningkatkan kesarjanaan melalui penyelidikan serta ekosistem PdP yang berkualiti.</w:t>
      </w:r>
    </w:p>
    <w:p w14:paraId="1CE1B7C2" w14:textId="37587F01" w:rsidR="00152F6C" w:rsidRPr="0005715A" w:rsidRDefault="00152F6C" w:rsidP="00152F6C">
      <w:pPr>
        <w:pStyle w:val="ListParagraph"/>
        <w:spacing w:after="0" w:line="360" w:lineRule="auto"/>
        <w:ind w:left="0"/>
        <w:jc w:val="both"/>
        <w:rPr>
          <w:rFonts w:ascii="Arial" w:hAnsi="Arial" w:cs="Arial"/>
          <w:sz w:val="32"/>
          <w:szCs w:val="32"/>
        </w:rPr>
      </w:pPr>
    </w:p>
    <w:p w14:paraId="590D1617" w14:textId="69E86E40" w:rsidR="00D30CB4" w:rsidRPr="0005715A" w:rsidRDefault="00D30CB4" w:rsidP="00152F6C">
      <w:pPr>
        <w:pStyle w:val="ListParagraph"/>
        <w:spacing w:after="0" w:line="360" w:lineRule="auto"/>
        <w:ind w:left="0"/>
        <w:jc w:val="both"/>
        <w:rPr>
          <w:rFonts w:ascii="Arial" w:hAnsi="Arial" w:cs="Arial"/>
          <w:sz w:val="32"/>
          <w:szCs w:val="32"/>
        </w:rPr>
      </w:pPr>
      <w:r w:rsidRPr="0005715A">
        <w:rPr>
          <w:rFonts w:ascii="Arial" w:hAnsi="Arial" w:cs="Arial"/>
          <w:sz w:val="32"/>
          <w:szCs w:val="32"/>
        </w:rPr>
        <w:t>Hadirin sekalian,</w:t>
      </w:r>
    </w:p>
    <w:p w14:paraId="14DA7900" w14:textId="77777777" w:rsidR="00D30CB4" w:rsidRPr="0005715A" w:rsidRDefault="00D30CB4" w:rsidP="00152F6C">
      <w:pPr>
        <w:pStyle w:val="ListParagraph"/>
        <w:spacing w:after="0" w:line="360" w:lineRule="auto"/>
        <w:ind w:left="0"/>
        <w:jc w:val="both"/>
        <w:rPr>
          <w:rFonts w:ascii="Arial" w:hAnsi="Arial" w:cs="Arial"/>
          <w:sz w:val="32"/>
          <w:szCs w:val="32"/>
        </w:rPr>
      </w:pPr>
    </w:p>
    <w:p w14:paraId="1A533EE5" w14:textId="1C1E0EC2"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Usaha untuk memartabatkan sektor pendidikan tinggi negara sehingga ke peringkat antarabangsa diteruskan dengan pelaksanaan program di bawah subtema keempat, iaitu </w:t>
      </w:r>
      <w:r w:rsidRPr="0005715A">
        <w:rPr>
          <w:rFonts w:ascii="Arial" w:hAnsi="Arial" w:cs="Arial"/>
          <w:b/>
          <w:sz w:val="32"/>
          <w:szCs w:val="32"/>
        </w:rPr>
        <w:t>Mencipta Sinergi, Memperluas Jaringan</w:t>
      </w:r>
      <w:r w:rsidRPr="0005715A">
        <w:rPr>
          <w:rFonts w:ascii="Arial" w:hAnsi="Arial" w:cs="Arial"/>
          <w:sz w:val="32"/>
          <w:szCs w:val="32"/>
        </w:rPr>
        <w:t xml:space="preserve">. Kementerian secara aktif bertukar-tukar pandangan dengan beberapa </w:t>
      </w:r>
      <w:r w:rsidR="000C3800" w:rsidRPr="0005715A">
        <w:rPr>
          <w:rFonts w:ascii="Arial" w:hAnsi="Arial" w:cs="Arial"/>
          <w:sz w:val="32"/>
          <w:szCs w:val="32"/>
        </w:rPr>
        <w:t>negara luar</w:t>
      </w:r>
      <w:r w:rsidR="00845F43" w:rsidRPr="0005715A">
        <w:rPr>
          <w:rFonts w:ascii="Arial" w:hAnsi="Arial" w:cs="Arial"/>
          <w:sz w:val="32"/>
          <w:szCs w:val="32"/>
        </w:rPr>
        <w:t xml:space="preserve"> seperti Amerika Syarikat; Jepun; Singapura;</w:t>
      </w:r>
      <w:r w:rsidRPr="0005715A">
        <w:rPr>
          <w:rFonts w:ascii="Arial" w:hAnsi="Arial" w:cs="Arial"/>
          <w:sz w:val="32"/>
          <w:szCs w:val="32"/>
        </w:rPr>
        <w:t xml:space="preserve"> Australia</w:t>
      </w:r>
      <w:r w:rsidR="00845F43" w:rsidRPr="0005715A">
        <w:rPr>
          <w:rFonts w:ascii="Arial" w:hAnsi="Arial" w:cs="Arial"/>
          <w:sz w:val="32"/>
          <w:szCs w:val="32"/>
        </w:rPr>
        <w:t>;</w:t>
      </w:r>
      <w:r w:rsidRPr="0005715A">
        <w:rPr>
          <w:rFonts w:ascii="Arial" w:hAnsi="Arial" w:cs="Arial"/>
          <w:sz w:val="32"/>
          <w:szCs w:val="32"/>
        </w:rPr>
        <w:t xml:space="preserve"> dan Palestin. </w:t>
      </w:r>
      <w:r w:rsidR="000C3800" w:rsidRPr="0005715A">
        <w:rPr>
          <w:rFonts w:ascii="Arial" w:hAnsi="Arial" w:cs="Arial"/>
          <w:sz w:val="32"/>
          <w:szCs w:val="32"/>
        </w:rPr>
        <w:t>S</w:t>
      </w:r>
      <w:r w:rsidRPr="0005715A">
        <w:rPr>
          <w:rFonts w:ascii="Arial" w:hAnsi="Arial" w:cs="Arial"/>
          <w:sz w:val="32"/>
          <w:szCs w:val="32"/>
        </w:rPr>
        <w:t xml:space="preserve">aya </w:t>
      </w:r>
      <w:r w:rsidR="009B5394" w:rsidRPr="0005715A">
        <w:rPr>
          <w:rFonts w:ascii="Arial" w:hAnsi="Arial" w:cs="Arial"/>
          <w:sz w:val="32"/>
          <w:szCs w:val="32"/>
        </w:rPr>
        <w:t xml:space="preserve">juga </w:t>
      </w:r>
      <w:r w:rsidRPr="0005715A">
        <w:rPr>
          <w:rFonts w:ascii="Arial" w:hAnsi="Arial" w:cs="Arial"/>
          <w:sz w:val="32"/>
          <w:szCs w:val="32"/>
        </w:rPr>
        <w:t xml:space="preserve">ada berkongsi pandangan Malaysia berkenaan dengan literasi masa hadapan dalam </w:t>
      </w:r>
      <w:r w:rsidRPr="0005715A">
        <w:rPr>
          <w:rFonts w:ascii="Arial" w:hAnsi="Arial" w:cs="Arial"/>
          <w:i/>
          <w:sz w:val="32"/>
          <w:szCs w:val="32"/>
        </w:rPr>
        <w:t>UNESCO High-Level Futures Literacy Summit.</w:t>
      </w:r>
      <w:r w:rsidRPr="0005715A">
        <w:rPr>
          <w:rFonts w:ascii="Arial" w:hAnsi="Arial" w:cs="Arial"/>
          <w:sz w:val="32"/>
          <w:szCs w:val="32"/>
        </w:rPr>
        <w:t xml:space="preserve"> </w:t>
      </w:r>
    </w:p>
    <w:p w14:paraId="06A095DF" w14:textId="77777777" w:rsidR="00152F6C" w:rsidRPr="0005715A" w:rsidRDefault="00152F6C" w:rsidP="00152F6C">
      <w:pPr>
        <w:pStyle w:val="ListParagraph"/>
        <w:rPr>
          <w:rFonts w:ascii="Arial" w:hAnsi="Arial" w:cs="Arial"/>
          <w:sz w:val="32"/>
          <w:szCs w:val="32"/>
        </w:rPr>
      </w:pPr>
    </w:p>
    <w:p w14:paraId="59A25075" w14:textId="40914101" w:rsidR="00152F6C" w:rsidRPr="0005715A" w:rsidRDefault="009B5394"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B</w:t>
      </w:r>
      <w:r w:rsidR="00152F6C" w:rsidRPr="0005715A">
        <w:rPr>
          <w:rFonts w:ascii="Arial" w:hAnsi="Arial" w:cs="Arial"/>
          <w:sz w:val="32"/>
          <w:szCs w:val="32"/>
        </w:rPr>
        <w:t xml:space="preserve">agi maksud subtema kelima, </w:t>
      </w:r>
      <w:r w:rsidR="00152F6C" w:rsidRPr="0005715A">
        <w:rPr>
          <w:rFonts w:ascii="Arial" w:hAnsi="Arial" w:cs="Arial"/>
          <w:b/>
          <w:sz w:val="32"/>
          <w:szCs w:val="32"/>
        </w:rPr>
        <w:t>Mendakap Aspirasi, Memperkasakan Tadbir Urus</w:t>
      </w:r>
      <w:r w:rsidR="00152F6C" w:rsidRPr="0005715A">
        <w:rPr>
          <w:rFonts w:ascii="Arial" w:hAnsi="Arial" w:cs="Arial"/>
          <w:sz w:val="32"/>
          <w:szCs w:val="32"/>
        </w:rPr>
        <w:t xml:space="preserve">, beberapa langkah seperti penubuhan Jawatankuasa Pemandu </w:t>
      </w:r>
      <w:r w:rsidR="00845F43" w:rsidRPr="0005715A">
        <w:rPr>
          <w:rFonts w:ascii="Arial" w:hAnsi="Arial" w:cs="Arial"/>
          <w:sz w:val="32"/>
          <w:szCs w:val="32"/>
        </w:rPr>
        <w:t>d</w:t>
      </w:r>
      <w:r w:rsidR="00152F6C" w:rsidRPr="0005715A">
        <w:rPr>
          <w:rFonts w:ascii="Arial" w:hAnsi="Arial" w:cs="Arial"/>
          <w:sz w:val="32"/>
          <w:szCs w:val="32"/>
        </w:rPr>
        <w:t xml:space="preserve">an Jawatankuasa Teknikal Pemantapan Tadbir Urus </w:t>
      </w:r>
      <w:r w:rsidR="00C00460" w:rsidRPr="0005715A">
        <w:rPr>
          <w:rFonts w:ascii="Arial" w:hAnsi="Arial" w:cs="Arial"/>
          <w:sz w:val="32"/>
          <w:szCs w:val="32"/>
        </w:rPr>
        <w:t>Universiti Awam</w:t>
      </w:r>
      <w:r w:rsidR="00845F43" w:rsidRPr="0005715A">
        <w:rPr>
          <w:rFonts w:ascii="Arial" w:hAnsi="Arial" w:cs="Arial"/>
          <w:sz w:val="32"/>
          <w:szCs w:val="32"/>
        </w:rPr>
        <w:t xml:space="preserve"> atau </w:t>
      </w:r>
      <w:r w:rsidR="00152F6C" w:rsidRPr="0005715A">
        <w:rPr>
          <w:rFonts w:ascii="Arial" w:hAnsi="Arial" w:cs="Arial"/>
          <w:sz w:val="32"/>
          <w:szCs w:val="32"/>
        </w:rPr>
        <w:lastRenderedPageBreak/>
        <w:t xml:space="preserve">MANTAP </w:t>
      </w:r>
      <w:r w:rsidR="00C00460" w:rsidRPr="0005715A">
        <w:rPr>
          <w:rFonts w:ascii="Arial" w:hAnsi="Arial" w:cs="Arial"/>
          <w:sz w:val="32"/>
          <w:szCs w:val="32"/>
        </w:rPr>
        <w:t>IPTA</w:t>
      </w:r>
      <w:r w:rsidR="00152F6C" w:rsidRPr="0005715A">
        <w:rPr>
          <w:rFonts w:ascii="Arial" w:hAnsi="Arial" w:cs="Arial"/>
          <w:sz w:val="32"/>
          <w:szCs w:val="32"/>
        </w:rPr>
        <w:t>; pe</w:t>
      </w:r>
      <w:r w:rsidR="00845F43" w:rsidRPr="0005715A">
        <w:rPr>
          <w:rFonts w:ascii="Arial" w:hAnsi="Arial" w:cs="Arial"/>
          <w:sz w:val="32"/>
          <w:szCs w:val="32"/>
        </w:rPr>
        <w:t xml:space="preserve">wujudan badan kawal selia TVET, iaitu </w:t>
      </w:r>
      <w:r w:rsidR="00152F6C" w:rsidRPr="0005715A">
        <w:rPr>
          <w:rFonts w:ascii="Arial" w:hAnsi="Arial" w:cs="Arial"/>
          <w:sz w:val="32"/>
          <w:szCs w:val="32"/>
        </w:rPr>
        <w:t xml:space="preserve">Majlis TVET Negara); serta penubuhan Pasukan Petugas Kebangsaan Pemudah Cara IPTS Sebagai Industri </w:t>
      </w:r>
      <w:r w:rsidR="00845F43" w:rsidRPr="0005715A">
        <w:rPr>
          <w:rFonts w:ascii="Arial" w:hAnsi="Arial" w:cs="Arial"/>
          <w:sz w:val="32"/>
          <w:szCs w:val="32"/>
        </w:rPr>
        <w:t>atau PEMUDAH IPTS</w:t>
      </w:r>
      <w:r w:rsidR="00152F6C" w:rsidRPr="0005715A">
        <w:rPr>
          <w:rFonts w:ascii="Arial" w:hAnsi="Arial" w:cs="Arial"/>
          <w:sz w:val="32"/>
          <w:szCs w:val="32"/>
        </w:rPr>
        <w:t xml:space="preserve"> telah dibuat. </w:t>
      </w:r>
    </w:p>
    <w:p w14:paraId="42F582CA" w14:textId="77777777" w:rsidR="00152F6C" w:rsidRPr="0005715A" w:rsidRDefault="00152F6C" w:rsidP="00152F6C">
      <w:pPr>
        <w:pStyle w:val="ListParagraph"/>
        <w:spacing w:after="0" w:line="360" w:lineRule="auto"/>
        <w:ind w:left="0"/>
        <w:jc w:val="both"/>
        <w:rPr>
          <w:rFonts w:ascii="Arial" w:hAnsi="Arial" w:cs="Arial"/>
          <w:sz w:val="32"/>
          <w:szCs w:val="32"/>
        </w:rPr>
      </w:pPr>
    </w:p>
    <w:p w14:paraId="5FA75F4A" w14:textId="5454111C"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Subtema keenam pula ialah </w:t>
      </w:r>
      <w:r w:rsidRPr="0005715A">
        <w:rPr>
          <w:rFonts w:ascii="Arial" w:hAnsi="Arial" w:cs="Arial"/>
          <w:b/>
          <w:sz w:val="32"/>
          <w:szCs w:val="32"/>
        </w:rPr>
        <w:t>Merafak Sembah, Menjunjung Kasih.</w:t>
      </w:r>
      <w:r w:rsidRPr="0005715A">
        <w:rPr>
          <w:rFonts w:ascii="Arial" w:hAnsi="Arial" w:cs="Arial"/>
          <w:sz w:val="32"/>
          <w:szCs w:val="32"/>
        </w:rPr>
        <w:t xml:space="preserve"> Bagi memastikan hubungan kerjasama yang erat antara KPT dengan Kerajaan Negeri, majlis menghadap turut dilaksanakan ke atas Duli Yang Maha Mulia Sultan dan Tuan Yang Terutama Neger</w:t>
      </w:r>
      <w:r w:rsidR="009B5394" w:rsidRPr="0005715A">
        <w:rPr>
          <w:rFonts w:ascii="Arial" w:hAnsi="Arial" w:cs="Arial"/>
          <w:sz w:val="32"/>
          <w:szCs w:val="32"/>
        </w:rPr>
        <w:t>i bagi n</w:t>
      </w:r>
      <w:r w:rsidRPr="0005715A">
        <w:rPr>
          <w:rFonts w:ascii="Arial" w:hAnsi="Arial" w:cs="Arial"/>
          <w:sz w:val="32"/>
          <w:szCs w:val="32"/>
        </w:rPr>
        <w:t>egeri Johor, Perak, Melaka dan Kedah. Majlis menghadap ini bertujuan untuk mempersembahkan dan mendapat perkenan bagi cadangan-cadangan kerjasama strategik yang boleh dilaksanakan an</w:t>
      </w:r>
      <w:r w:rsidR="008C22BA" w:rsidRPr="0005715A">
        <w:rPr>
          <w:rFonts w:ascii="Arial" w:hAnsi="Arial" w:cs="Arial"/>
          <w:sz w:val="32"/>
          <w:szCs w:val="32"/>
        </w:rPr>
        <w:t>tara KPT dengan Kerajaan Negeri.</w:t>
      </w:r>
    </w:p>
    <w:p w14:paraId="32FF86E8" w14:textId="77777777" w:rsidR="00152F6C" w:rsidRPr="0005715A" w:rsidRDefault="00152F6C" w:rsidP="00152F6C">
      <w:pPr>
        <w:pStyle w:val="ListParagraph"/>
        <w:spacing w:after="0" w:line="360" w:lineRule="auto"/>
        <w:ind w:left="0"/>
        <w:jc w:val="both"/>
        <w:rPr>
          <w:rFonts w:ascii="Arial" w:hAnsi="Arial" w:cs="Arial"/>
          <w:sz w:val="32"/>
          <w:szCs w:val="32"/>
        </w:rPr>
      </w:pPr>
    </w:p>
    <w:p w14:paraId="0FE730C6" w14:textId="28D60BE7"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Subtema ketujuh pula ialah </w:t>
      </w:r>
      <w:r w:rsidRPr="0005715A">
        <w:rPr>
          <w:rFonts w:ascii="Arial" w:hAnsi="Arial" w:cs="Arial"/>
          <w:b/>
          <w:sz w:val="32"/>
          <w:szCs w:val="32"/>
        </w:rPr>
        <w:t xml:space="preserve">Merakyat Perkhidmatan, Melakar Muafakat. </w:t>
      </w:r>
      <w:r w:rsidR="008C22BA" w:rsidRPr="0005715A">
        <w:rPr>
          <w:rFonts w:ascii="Arial" w:hAnsi="Arial" w:cs="Arial"/>
          <w:sz w:val="32"/>
          <w:szCs w:val="32"/>
        </w:rPr>
        <w:t>T</w:t>
      </w:r>
      <w:r w:rsidRPr="0005715A">
        <w:rPr>
          <w:rFonts w:ascii="Arial" w:hAnsi="Arial" w:cs="Arial"/>
          <w:sz w:val="32"/>
          <w:szCs w:val="32"/>
        </w:rPr>
        <w:t>erdapat 27 lawatan turun padang dan libat urus</w:t>
      </w:r>
      <w:r w:rsidR="00CF6536" w:rsidRPr="0005715A">
        <w:rPr>
          <w:rFonts w:ascii="Arial" w:hAnsi="Arial" w:cs="Arial"/>
          <w:sz w:val="32"/>
          <w:szCs w:val="32"/>
        </w:rPr>
        <w:t xml:space="preserve"> dengan IPTA, IPTS, persatuan </w:t>
      </w:r>
      <w:r w:rsidR="009B5394" w:rsidRPr="0005715A">
        <w:rPr>
          <w:rFonts w:ascii="Arial" w:hAnsi="Arial" w:cs="Arial"/>
          <w:sz w:val="32"/>
          <w:szCs w:val="32"/>
        </w:rPr>
        <w:t>pel</w:t>
      </w:r>
      <w:r w:rsidR="008C22BA" w:rsidRPr="0005715A">
        <w:rPr>
          <w:rFonts w:ascii="Arial" w:hAnsi="Arial" w:cs="Arial"/>
          <w:sz w:val="32"/>
          <w:szCs w:val="32"/>
        </w:rPr>
        <w:t>a</w:t>
      </w:r>
      <w:r w:rsidR="009B5394" w:rsidRPr="0005715A">
        <w:rPr>
          <w:rFonts w:ascii="Arial" w:hAnsi="Arial" w:cs="Arial"/>
          <w:sz w:val="32"/>
          <w:szCs w:val="32"/>
        </w:rPr>
        <w:t>jar, industri</w:t>
      </w:r>
      <w:r w:rsidR="00CF6536" w:rsidRPr="0005715A">
        <w:rPr>
          <w:rFonts w:ascii="Arial" w:hAnsi="Arial" w:cs="Arial"/>
          <w:sz w:val="32"/>
          <w:szCs w:val="32"/>
        </w:rPr>
        <w:t>, NGO</w:t>
      </w:r>
      <w:r w:rsidR="009B5394" w:rsidRPr="0005715A">
        <w:rPr>
          <w:rFonts w:ascii="Arial" w:hAnsi="Arial" w:cs="Arial"/>
          <w:sz w:val="32"/>
          <w:szCs w:val="32"/>
        </w:rPr>
        <w:t xml:space="preserve"> dan sebagainya</w:t>
      </w:r>
      <w:r w:rsidRPr="0005715A">
        <w:rPr>
          <w:rFonts w:ascii="Arial" w:hAnsi="Arial" w:cs="Arial"/>
          <w:sz w:val="32"/>
          <w:szCs w:val="32"/>
        </w:rPr>
        <w:t xml:space="preserve"> telah diadakan sepanjang tahun 2020. </w:t>
      </w:r>
      <w:r w:rsidR="009B5394" w:rsidRPr="0005715A">
        <w:rPr>
          <w:rFonts w:ascii="Arial" w:hAnsi="Arial" w:cs="Arial"/>
          <w:sz w:val="32"/>
          <w:szCs w:val="32"/>
        </w:rPr>
        <w:t>Pen</w:t>
      </w:r>
      <w:r w:rsidR="008C22BA" w:rsidRPr="0005715A">
        <w:rPr>
          <w:rFonts w:ascii="Arial" w:hAnsi="Arial" w:cs="Arial"/>
          <w:sz w:val="32"/>
          <w:szCs w:val="32"/>
        </w:rPr>
        <w:t>d</w:t>
      </w:r>
      <w:r w:rsidR="009B5394" w:rsidRPr="0005715A">
        <w:rPr>
          <w:rFonts w:ascii="Arial" w:hAnsi="Arial" w:cs="Arial"/>
          <w:sz w:val="32"/>
          <w:szCs w:val="32"/>
        </w:rPr>
        <w:t>ekatan</w:t>
      </w:r>
      <w:r w:rsidRPr="0005715A">
        <w:rPr>
          <w:rFonts w:ascii="Arial" w:hAnsi="Arial" w:cs="Arial"/>
          <w:sz w:val="32"/>
          <w:szCs w:val="32"/>
        </w:rPr>
        <w:t xml:space="preserve"> ini merup</w:t>
      </w:r>
      <w:r w:rsidR="008C22BA" w:rsidRPr="0005715A">
        <w:rPr>
          <w:rFonts w:ascii="Arial" w:hAnsi="Arial" w:cs="Arial"/>
          <w:sz w:val="32"/>
          <w:szCs w:val="32"/>
        </w:rPr>
        <w:t>akan cerminan kepada nilai</w:t>
      </w:r>
      <w:r w:rsidRPr="0005715A">
        <w:rPr>
          <w:rFonts w:ascii="Arial" w:hAnsi="Arial" w:cs="Arial"/>
          <w:sz w:val="32"/>
          <w:szCs w:val="32"/>
        </w:rPr>
        <w:t xml:space="preserve"> aspirasi perdampingan dan </w:t>
      </w:r>
      <w:r w:rsidR="00C00460" w:rsidRPr="0005715A">
        <w:rPr>
          <w:rFonts w:ascii="Arial" w:hAnsi="Arial" w:cs="Arial"/>
          <w:sz w:val="32"/>
          <w:szCs w:val="32"/>
        </w:rPr>
        <w:t>muafakat</w:t>
      </w:r>
      <w:r w:rsidRPr="0005715A">
        <w:rPr>
          <w:rFonts w:ascii="Arial" w:hAnsi="Arial" w:cs="Arial"/>
          <w:sz w:val="32"/>
          <w:szCs w:val="32"/>
        </w:rPr>
        <w:t xml:space="preserve"> bagi membolehkan pemegang taruh merasa dihargai dan suara mereka didengari dalam proses pembuatan dasar serta keputusan. </w:t>
      </w:r>
    </w:p>
    <w:p w14:paraId="3346E223" w14:textId="77777777" w:rsidR="00152F6C" w:rsidRPr="0005715A" w:rsidRDefault="00152F6C" w:rsidP="00152F6C">
      <w:pPr>
        <w:pStyle w:val="ListParagraph"/>
        <w:rPr>
          <w:rFonts w:ascii="Arial" w:hAnsi="Arial" w:cs="Arial"/>
          <w:sz w:val="32"/>
          <w:szCs w:val="32"/>
        </w:rPr>
      </w:pPr>
    </w:p>
    <w:p w14:paraId="415E3A1F" w14:textId="35D03838" w:rsidR="00152F6C" w:rsidRPr="0005715A" w:rsidRDefault="00152F6C" w:rsidP="00152F6C">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lastRenderedPageBreak/>
        <w:t xml:space="preserve">Dan subtema yang kelapan, </w:t>
      </w:r>
      <w:r w:rsidR="00845F43" w:rsidRPr="0005715A">
        <w:rPr>
          <w:rFonts w:ascii="Arial" w:hAnsi="Arial" w:cs="Arial"/>
          <w:b/>
          <w:i/>
          <w:sz w:val="32"/>
          <w:szCs w:val="32"/>
        </w:rPr>
        <w:t>Charity Begins At Home</w:t>
      </w:r>
      <w:r w:rsidRPr="0005715A">
        <w:rPr>
          <w:rFonts w:ascii="Arial" w:hAnsi="Arial" w:cs="Arial"/>
          <w:b/>
          <w:sz w:val="32"/>
          <w:szCs w:val="32"/>
        </w:rPr>
        <w:t>: Membudaya Ke</w:t>
      </w:r>
      <w:r w:rsidR="00845F43" w:rsidRPr="0005715A">
        <w:rPr>
          <w:rFonts w:ascii="Arial" w:hAnsi="Arial" w:cs="Arial"/>
          <w:b/>
          <w:sz w:val="32"/>
          <w:szCs w:val="32"/>
        </w:rPr>
        <w:t>kitaan, Memperkukuh Keharmonian.</w:t>
      </w:r>
      <w:r w:rsidRPr="0005715A">
        <w:rPr>
          <w:rFonts w:ascii="Arial" w:hAnsi="Arial" w:cs="Arial"/>
          <w:b/>
          <w:sz w:val="32"/>
          <w:szCs w:val="32"/>
        </w:rPr>
        <w:t xml:space="preserve"> </w:t>
      </w:r>
      <w:r w:rsidR="00845F43" w:rsidRPr="0005715A">
        <w:rPr>
          <w:rFonts w:ascii="Arial" w:hAnsi="Arial" w:cs="Arial"/>
          <w:sz w:val="32"/>
          <w:szCs w:val="32"/>
        </w:rPr>
        <w:t>P</w:t>
      </w:r>
      <w:r w:rsidRPr="0005715A">
        <w:rPr>
          <w:rFonts w:ascii="Arial" w:hAnsi="Arial" w:cs="Arial"/>
          <w:sz w:val="32"/>
          <w:szCs w:val="32"/>
        </w:rPr>
        <w:t>rogram-program yang memberikan peneka</w:t>
      </w:r>
      <w:r w:rsidR="003B3FF8" w:rsidRPr="0005715A">
        <w:rPr>
          <w:rFonts w:ascii="Arial" w:hAnsi="Arial" w:cs="Arial"/>
          <w:sz w:val="32"/>
          <w:szCs w:val="32"/>
        </w:rPr>
        <w:t xml:space="preserve">nan terhadap  rasa kebersamaan </w:t>
      </w:r>
      <w:r w:rsidRPr="0005715A">
        <w:rPr>
          <w:rFonts w:ascii="Arial" w:hAnsi="Arial" w:cs="Arial"/>
          <w:sz w:val="32"/>
          <w:szCs w:val="32"/>
        </w:rPr>
        <w:t>dan kekitaan dilaksanakan secara berterusan. Ini merangkumi program sep</w:t>
      </w:r>
      <w:r w:rsidR="003B3FF8" w:rsidRPr="0005715A">
        <w:rPr>
          <w:rFonts w:ascii="Arial" w:hAnsi="Arial" w:cs="Arial"/>
          <w:sz w:val="32"/>
          <w:szCs w:val="32"/>
        </w:rPr>
        <w:t>erti #KPTSihat dan</w:t>
      </w:r>
      <w:r w:rsidRPr="0005715A">
        <w:rPr>
          <w:rFonts w:ascii="Arial" w:hAnsi="Arial" w:cs="Arial"/>
          <w:sz w:val="32"/>
          <w:szCs w:val="32"/>
        </w:rPr>
        <w:t xml:space="preserve"> penganjuran majlis menghargai bakat serta bakti warga KPT.</w:t>
      </w:r>
    </w:p>
    <w:p w14:paraId="56E89632" w14:textId="77777777" w:rsidR="00152F6C" w:rsidRPr="0005715A" w:rsidRDefault="00152F6C" w:rsidP="00152F6C">
      <w:pPr>
        <w:pStyle w:val="ListParagraph"/>
        <w:spacing w:after="0" w:line="360" w:lineRule="auto"/>
        <w:ind w:left="0"/>
        <w:jc w:val="both"/>
        <w:rPr>
          <w:rFonts w:ascii="Arial" w:hAnsi="Arial" w:cs="Arial"/>
          <w:sz w:val="32"/>
          <w:szCs w:val="32"/>
        </w:rPr>
      </w:pPr>
    </w:p>
    <w:p w14:paraId="33D6DB53" w14:textId="75E777A5" w:rsidR="00152F6C" w:rsidRPr="0005715A" w:rsidRDefault="00152F6C" w:rsidP="00152F6C">
      <w:pPr>
        <w:pStyle w:val="ListParagraph"/>
        <w:numPr>
          <w:ilvl w:val="0"/>
          <w:numId w:val="4"/>
        </w:numPr>
        <w:spacing w:after="0" w:line="360" w:lineRule="auto"/>
        <w:ind w:left="0" w:firstLine="0"/>
        <w:jc w:val="both"/>
        <w:rPr>
          <w:rFonts w:ascii="Arial" w:hAnsi="Arial" w:cs="Arial"/>
          <w:bCs/>
          <w:color w:val="000000"/>
          <w:sz w:val="32"/>
          <w:szCs w:val="32"/>
          <w:lang w:eastAsia="ms-MY"/>
        </w:rPr>
      </w:pPr>
      <w:r w:rsidRPr="0005715A">
        <w:rPr>
          <w:rFonts w:ascii="Arial" w:hAnsi="Arial" w:cs="Arial"/>
          <w:sz w:val="32"/>
          <w:szCs w:val="32"/>
        </w:rPr>
        <w:t xml:space="preserve">Sesungguhnya kejayaan </w:t>
      </w:r>
      <w:r w:rsidR="003B3FF8" w:rsidRPr="0005715A">
        <w:rPr>
          <w:rFonts w:ascii="Arial" w:hAnsi="Arial" w:cs="Arial"/>
          <w:sz w:val="32"/>
          <w:szCs w:val="32"/>
        </w:rPr>
        <w:t>tahun 2020 ini</w:t>
      </w:r>
      <w:r w:rsidRPr="0005715A">
        <w:rPr>
          <w:rFonts w:ascii="Arial" w:hAnsi="Arial" w:cs="Arial"/>
          <w:sz w:val="32"/>
          <w:szCs w:val="32"/>
        </w:rPr>
        <w:t xml:space="preserve"> adalah milik bersama dan kita sewajarnya berbangga menjadi sebahagian daripada tinta yang melakar warna kejayaan itu. Tahniah dan syabas saya ucapkan kepada semua! </w:t>
      </w:r>
    </w:p>
    <w:p w14:paraId="4F7B96BC" w14:textId="77777777" w:rsidR="00BE02A2" w:rsidRPr="0005715A" w:rsidRDefault="00BE02A2" w:rsidP="00BE02A2">
      <w:pPr>
        <w:pStyle w:val="ListParagraph"/>
        <w:spacing w:after="0" w:line="360" w:lineRule="auto"/>
        <w:ind w:left="0"/>
        <w:jc w:val="both"/>
        <w:rPr>
          <w:rFonts w:ascii="Arial" w:hAnsi="Arial" w:cs="Arial"/>
          <w:bCs/>
          <w:color w:val="000000"/>
          <w:sz w:val="32"/>
          <w:szCs w:val="32"/>
          <w:lang w:eastAsia="ms-MY"/>
        </w:rPr>
      </w:pPr>
    </w:p>
    <w:p w14:paraId="131D6F3C" w14:textId="77777777" w:rsidR="008C244E" w:rsidRPr="0005715A" w:rsidRDefault="008C244E" w:rsidP="008C244E">
      <w:pPr>
        <w:pStyle w:val="Heading1"/>
        <w:rPr>
          <w:rFonts w:eastAsiaTheme="minorEastAsia"/>
          <w:color w:val="0000CC"/>
          <w:szCs w:val="32"/>
          <w:lang w:val="en-GB"/>
        </w:rPr>
      </w:pPr>
      <w:r w:rsidRPr="0005715A">
        <w:rPr>
          <w:rFonts w:eastAsiaTheme="minorEastAsia"/>
          <w:color w:val="0000CC"/>
          <w:szCs w:val="32"/>
          <w:lang w:val="en-GB"/>
        </w:rPr>
        <w:t>MENDEPANI CABARAN 2021</w:t>
      </w:r>
    </w:p>
    <w:p w14:paraId="6B41029F" w14:textId="77777777" w:rsidR="008C244E" w:rsidRPr="0005715A" w:rsidRDefault="008C244E" w:rsidP="008C244E">
      <w:pPr>
        <w:spacing w:after="0" w:line="360" w:lineRule="auto"/>
        <w:jc w:val="both"/>
        <w:rPr>
          <w:rFonts w:ascii="Arial" w:eastAsiaTheme="minorEastAsia" w:hAnsi="Arial" w:cs="Arial"/>
          <w:b/>
          <w:color w:val="0070C0"/>
          <w:sz w:val="32"/>
          <w:szCs w:val="32"/>
          <w:lang w:val="en-GB" w:eastAsia="zh-CN"/>
        </w:rPr>
      </w:pPr>
    </w:p>
    <w:p w14:paraId="380E85F3" w14:textId="77777777" w:rsidR="008C244E" w:rsidRPr="0005715A" w:rsidRDefault="008C244E" w:rsidP="008C244E">
      <w:pPr>
        <w:pStyle w:val="ListParagraph"/>
        <w:spacing w:after="0" w:line="360" w:lineRule="auto"/>
        <w:ind w:left="0"/>
        <w:jc w:val="both"/>
        <w:rPr>
          <w:rFonts w:ascii="Arial" w:hAnsi="Arial" w:cs="Arial"/>
          <w:sz w:val="32"/>
          <w:szCs w:val="32"/>
        </w:rPr>
      </w:pPr>
      <w:r w:rsidRPr="0005715A">
        <w:rPr>
          <w:rFonts w:ascii="Arial" w:hAnsi="Arial" w:cs="Arial"/>
          <w:sz w:val="32"/>
          <w:szCs w:val="32"/>
        </w:rPr>
        <w:t>Para hadirin sekalian,</w:t>
      </w:r>
    </w:p>
    <w:p w14:paraId="20357C3E" w14:textId="77777777" w:rsidR="008C244E" w:rsidRPr="0005715A" w:rsidRDefault="008C244E" w:rsidP="008C244E">
      <w:pPr>
        <w:pStyle w:val="ListParagraph"/>
        <w:spacing w:after="0" w:line="360" w:lineRule="auto"/>
        <w:ind w:left="0"/>
        <w:jc w:val="both"/>
        <w:rPr>
          <w:rFonts w:ascii="Arial" w:hAnsi="Arial" w:cs="Arial"/>
          <w:sz w:val="32"/>
          <w:szCs w:val="32"/>
        </w:rPr>
      </w:pPr>
    </w:p>
    <w:p w14:paraId="3EEC1C82" w14:textId="441562CF" w:rsidR="008C244E" w:rsidRPr="0005715A" w:rsidRDefault="008C244E" w:rsidP="008C244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Senario pengajian tinggi global pada masa ini amat terkesan dengan pandemik COVID-19 yang melanda. </w:t>
      </w:r>
      <w:r w:rsidR="00CF6536" w:rsidRPr="0005715A">
        <w:rPr>
          <w:rFonts w:ascii="Arial" w:hAnsi="Arial" w:cs="Arial"/>
          <w:sz w:val="32"/>
          <w:szCs w:val="32"/>
        </w:rPr>
        <w:t>T</w:t>
      </w:r>
      <w:r w:rsidRPr="0005715A">
        <w:rPr>
          <w:rFonts w:ascii="Arial" w:hAnsi="Arial" w:cs="Arial"/>
          <w:sz w:val="32"/>
          <w:szCs w:val="32"/>
        </w:rPr>
        <w:t xml:space="preserve">empoh krisis dan pemulihan yang berpanjangan </w:t>
      </w:r>
      <w:r w:rsidR="00107209" w:rsidRPr="0005715A">
        <w:rPr>
          <w:rFonts w:ascii="Arial" w:hAnsi="Arial" w:cs="Arial"/>
          <w:sz w:val="32"/>
          <w:szCs w:val="32"/>
        </w:rPr>
        <w:t>memerlukan kita untuk</w:t>
      </w:r>
      <w:r w:rsidRPr="0005715A">
        <w:rPr>
          <w:rFonts w:ascii="Arial" w:hAnsi="Arial" w:cs="Arial"/>
          <w:sz w:val="32"/>
          <w:szCs w:val="32"/>
        </w:rPr>
        <w:t xml:space="preserve"> mencari </w:t>
      </w:r>
      <w:r w:rsidR="00CF6536" w:rsidRPr="0005715A">
        <w:rPr>
          <w:rFonts w:ascii="Arial" w:hAnsi="Arial" w:cs="Arial"/>
          <w:sz w:val="32"/>
          <w:szCs w:val="32"/>
        </w:rPr>
        <w:t>solusi yang lebih kreatif dan inovatif</w:t>
      </w:r>
      <w:r w:rsidRPr="0005715A">
        <w:rPr>
          <w:rFonts w:ascii="Arial" w:hAnsi="Arial" w:cs="Arial"/>
          <w:sz w:val="32"/>
          <w:szCs w:val="32"/>
        </w:rPr>
        <w:t xml:space="preserve"> bagi memastikan kelestarian </w:t>
      </w:r>
      <w:r w:rsidR="00CF6536" w:rsidRPr="0005715A">
        <w:rPr>
          <w:rFonts w:ascii="Arial" w:hAnsi="Arial" w:cs="Arial"/>
          <w:sz w:val="32"/>
          <w:szCs w:val="32"/>
        </w:rPr>
        <w:t>institusi</w:t>
      </w:r>
      <w:r w:rsidRPr="0005715A">
        <w:rPr>
          <w:rFonts w:ascii="Arial" w:hAnsi="Arial" w:cs="Arial"/>
          <w:sz w:val="32"/>
          <w:szCs w:val="32"/>
        </w:rPr>
        <w:t xml:space="preserve"> pendidikan tinggi</w:t>
      </w:r>
      <w:r w:rsidR="00CF6536" w:rsidRPr="0005715A">
        <w:rPr>
          <w:rFonts w:ascii="Arial" w:hAnsi="Arial" w:cs="Arial"/>
          <w:sz w:val="32"/>
          <w:szCs w:val="32"/>
        </w:rPr>
        <w:t xml:space="preserve"> terpelihara</w:t>
      </w:r>
      <w:r w:rsidRPr="0005715A">
        <w:rPr>
          <w:rFonts w:ascii="Arial" w:hAnsi="Arial" w:cs="Arial"/>
          <w:sz w:val="32"/>
          <w:szCs w:val="32"/>
        </w:rPr>
        <w:t xml:space="preserve">. Terdapat pelbagai cabaran yang harus kita depani bersama. </w:t>
      </w:r>
    </w:p>
    <w:p w14:paraId="030E73BB" w14:textId="77777777" w:rsidR="008C244E" w:rsidRPr="0005715A" w:rsidRDefault="008C244E" w:rsidP="008C244E">
      <w:pPr>
        <w:pStyle w:val="ListParagraph"/>
        <w:spacing w:after="0" w:line="360" w:lineRule="auto"/>
        <w:ind w:left="0"/>
        <w:jc w:val="both"/>
        <w:rPr>
          <w:rFonts w:ascii="Arial" w:hAnsi="Arial" w:cs="Arial"/>
          <w:sz w:val="32"/>
          <w:szCs w:val="32"/>
        </w:rPr>
      </w:pPr>
    </w:p>
    <w:p w14:paraId="5C7A91DE" w14:textId="3D84847F" w:rsidR="008C244E" w:rsidRPr="0005715A" w:rsidRDefault="009B5394" w:rsidP="008C244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Antaranya adalah untuk </w:t>
      </w:r>
      <w:r w:rsidR="00E53931" w:rsidRPr="0005715A">
        <w:rPr>
          <w:rFonts w:ascii="Arial" w:hAnsi="Arial" w:cs="Arial"/>
          <w:b/>
          <w:sz w:val="32"/>
          <w:szCs w:val="32"/>
        </w:rPr>
        <w:t>menjaya</w:t>
      </w:r>
      <w:r w:rsidR="008C244E" w:rsidRPr="0005715A">
        <w:rPr>
          <w:rFonts w:ascii="Arial" w:hAnsi="Arial" w:cs="Arial"/>
          <w:b/>
          <w:sz w:val="32"/>
          <w:szCs w:val="32"/>
        </w:rPr>
        <w:t>kan Rancangan Malaysia Ke-12 (RMKe-12).</w:t>
      </w:r>
      <w:r w:rsidR="008C244E" w:rsidRPr="0005715A">
        <w:rPr>
          <w:rFonts w:ascii="Arial" w:hAnsi="Arial" w:cs="Arial"/>
          <w:sz w:val="32"/>
          <w:szCs w:val="32"/>
        </w:rPr>
        <w:t xml:space="preserve"> </w:t>
      </w:r>
      <w:r w:rsidR="00100596" w:rsidRPr="0005715A">
        <w:rPr>
          <w:rFonts w:ascii="Arial" w:hAnsi="Arial" w:cs="Arial"/>
          <w:sz w:val="32"/>
          <w:szCs w:val="32"/>
        </w:rPr>
        <w:t>T</w:t>
      </w:r>
      <w:r w:rsidR="008C244E" w:rsidRPr="0005715A">
        <w:rPr>
          <w:rFonts w:ascii="Arial" w:hAnsi="Arial" w:cs="Arial"/>
          <w:sz w:val="32"/>
          <w:szCs w:val="32"/>
        </w:rPr>
        <w:t xml:space="preserve">iga penekanan utama yang perlu </w:t>
      </w:r>
      <w:r w:rsidR="008C244E" w:rsidRPr="0005715A">
        <w:rPr>
          <w:rFonts w:ascii="Arial" w:hAnsi="Arial" w:cs="Arial"/>
          <w:sz w:val="32"/>
          <w:szCs w:val="32"/>
        </w:rPr>
        <w:lastRenderedPageBreak/>
        <w:t xml:space="preserve">diberikan fokus, iaitu pengukuhan ekosistem pengajian tinggi; pemerkasaan TVET; dan pengupayaan pendidikan swasta sebagai satu industri. Ketiga-tiga bidang fokus ini menuntut ketersediaan serta komitmen yang tinggi daripada semua pihak. Jadinya, saya mengharapkan pada minggu yang pertama ini semuanya sudah </w:t>
      </w:r>
      <w:r w:rsidR="00100596" w:rsidRPr="0005715A">
        <w:rPr>
          <w:rFonts w:ascii="Arial" w:hAnsi="Arial" w:cs="Arial"/>
          <w:sz w:val="32"/>
          <w:szCs w:val="32"/>
        </w:rPr>
        <w:t xml:space="preserve">bersedia </w:t>
      </w:r>
      <w:r w:rsidR="008C244E" w:rsidRPr="0005715A">
        <w:rPr>
          <w:rFonts w:ascii="Arial" w:hAnsi="Arial" w:cs="Arial"/>
          <w:sz w:val="32"/>
          <w:szCs w:val="32"/>
        </w:rPr>
        <w:t xml:space="preserve">memacu langkah ke arah mencapai objektif RMKe-12 bagi </w:t>
      </w:r>
      <w:r w:rsidR="008C244E" w:rsidRPr="0005715A">
        <w:rPr>
          <w:rFonts w:ascii="Arial" w:hAnsi="Arial" w:cs="Arial"/>
          <w:i/>
          <w:sz w:val="32"/>
          <w:szCs w:val="32"/>
        </w:rPr>
        <w:t>rolling plan</w:t>
      </w:r>
      <w:r w:rsidR="008C244E" w:rsidRPr="0005715A">
        <w:rPr>
          <w:rFonts w:ascii="Arial" w:hAnsi="Arial" w:cs="Arial"/>
          <w:sz w:val="32"/>
          <w:szCs w:val="32"/>
        </w:rPr>
        <w:t xml:space="preserve"> yang pertama tahun 2021. </w:t>
      </w:r>
    </w:p>
    <w:p w14:paraId="653ACFAF" w14:textId="77777777" w:rsidR="008C244E" w:rsidRPr="0005715A" w:rsidRDefault="008C244E" w:rsidP="008C244E">
      <w:pPr>
        <w:pStyle w:val="ListParagraph"/>
        <w:rPr>
          <w:rFonts w:ascii="Arial" w:hAnsi="Arial" w:cs="Arial"/>
          <w:sz w:val="32"/>
          <w:szCs w:val="32"/>
        </w:rPr>
      </w:pPr>
    </w:p>
    <w:p w14:paraId="4A7664D4" w14:textId="164F6AA4" w:rsidR="008C244E" w:rsidRPr="0005715A" w:rsidRDefault="008C244E" w:rsidP="008C244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Cabaran kedua ialah </w:t>
      </w:r>
      <w:r w:rsidRPr="0005715A">
        <w:rPr>
          <w:rFonts w:ascii="Arial" w:hAnsi="Arial" w:cs="Arial"/>
          <w:b/>
          <w:sz w:val="32"/>
          <w:szCs w:val="32"/>
        </w:rPr>
        <w:t xml:space="preserve">pelaksanaan </w:t>
      </w:r>
      <w:r w:rsidR="00824589" w:rsidRPr="0005715A">
        <w:rPr>
          <w:rFonts w:ascii="Arial" w:hAnsi="Arial" w:cs="Arial"/>
          <w:b/>
          <w:sz w:val="32"/>
          <w:szCs w:val="32"/>
        </w:rPr>
        <w:t xml:space="preserve">Pengajaran dan Pembelajaran </w:t>
      </w:r>
      <w:r w:rsidRPr="0005715A">
        <w:rPr>
          <w:rFonts w:ascii="Arial" w:hAnsi="Arial" w:cs="Arial"/>
          <w:b/>
          <w:sz w:val="32"/>
          <w:szCs w:val="32"/>
        </w:rPr>
        <w:t>(PdP) secara dalam talian</w:t>
      </w:r>
      <w:r w:rsidRPr="0005715A">
        <w:rPr>
          <w:rFonts w:ascii="Arial" w:hAnsi="Arial" w:cs="Arial"/>
          <w:sz w:val="32"/>
          <w:szCs w:val="32"/>
        </w:rPr>
        <w:t>. Dengan kekangan infrastruktur, liputan rangkaian dan peranti</w:t>
      </w:r>
      <w:r w:rsidR="00E53931" w:rsidRPr="0005715A">
        <w:rPr>
          <w:rFonts w:ascii="Arial" w:hAnsi="Arial" w:cs="Arial"/>
          <w:sz w:val="32"/>
          <w:szCs w:val="32"/>
        </w:rPr>
        <w:t>,</w:t>
      </w:r>
      <w:r w:rsidRPr="0005715A">
        <w:rPr>
          <w:rFonts w:ascii="Arial" w:hAnsi="Arial" w:cs="Arial"/>
          <w:sz w:val="32"/>
          <w:szCs w:val="32"/>
        </w:rPr>
        <w:t xml:space="preserve"> terutamanya di kawasan-kawasan luar bandar, </w:t>
      </w:r>
      <w:r w:rsidR="00107209" w:rsidRPr="0005715A">
        <w:rPr>
          <w:rFonts w:ascii="Arial" w:hAnsi="Arial" w:cs="Arial"/>
          <w:sz w:val="32"/>
          <w:szCs w:val="32"/>
        </w:rPr>
        <w:t>pelaksanaan</w:t>
      </w:r>
      <w:r w:rsidRPr="0005715A">
        <w:rPr>
          <w:rFonts w:ascii="Arial" w:hAnsi="Arial" w:cs="Arial"/>
          <w:sz w:val="32"/>
          <w:szCs w:val="32"/>
        </w:rPr>
        <w:t xml:space="preserve"> PdP secara dalam talian adalah terbatas serta kurang menyeluruh. Pada masa yang sama, kita </w:t>
      </w:r>
      <w:r w:rsidR="003D61D6" w:rsidRPr="0005715A">
        <w:rPr>
          <w:rFonts w:ascii="Arial" w:hAnsi="Arial" w:cs="Arial"/>
          <w:sz w:val="32"/>
          <w:szCs w:val="32"/>
        </w:rPr>
        <w:t>juga</w:t>
      </w:r>
      <w:r w:rsidR="00107209" w:rsidRPr="0005715A">
        <w:rPr>
          <w:rFonts w:ascii="Arial" w:hAnsi="Arial" w:cs="Arial"/>
          <w:sz w:val="32"/>
          <w:szCs w:val="32"/>
        </w:rPr>
        <w:t xml:space="preserve"> </w:t>
      </w:r>
      <w:r w:rsidR="00915273" w:rsidRPr="0005715A">
        <w:rPr>
          <w:rFonts w:ascii="Arial" w:hAnsi="Arial" w:cs="Arial"/>
          <w:sz w:val="32"/>
          <w:szCs w:val="32"/>
        </w:rPr>
        <w:t xml:space="preserve">perlu </w:t>
      </w:r>
      <w:r w:rsidR="00C00460" w:rsidRPr="0005715A">
        <w:rPr>
          <w:rFonts w:ascii="Arial" w:hAnsi="Arial" w:cs="Arial"/>
          <w:sz w:val="32"/>
          <w:szCs w:val="32"/>
        </w:rPr>
        <w:t>meng</w:t>
      </w:r>
      <w:r w:rsidR="00915273" w:rsidRPr="0005715A">
        <w:rPr>
          <w:rFonts w:ascii="Arial" w:hAnsi="Arial" w:cs="Arial"/>
          <w:sz w:val="32"/>
          <w:szCs w:val="32"/>
        </w:rPr>
        <w:t>adaptasi kepada</w:t>
      </w:r>
      <w:r w:rsidRPr="0005715A">
        <w:rPr>
          <w:rFonts w:ascii="Arial" w:hAnsi="Arial" w:cs="Arial"/>
          <w:sz w:val="32"/>
          <w:szCs w:val="32"/>
        </w:rPr>
        <w:t xml:space="preserve"> teknologi disruptif. </w:t>
      </w:r>
      <w:r w:rsidR="00915273" w:rsidRPr="0005715A">
        <w:rPr>
          <w:rFonts w:ascii="Arial" w:hAnsi="Arial" w:cs="Arial"/>
          <w:sz w:val="32"/>
          <w:szCs w:val="32"/>
        </w:rPr>
        <w:t xml:space="preserve">Strategi perlu diatur agar </w:t>
      </w:r>
      <w:r w:rsidR="00C00460" w:rsidRPr="0005715A">
        <w:rPr>
          <w:rFonts w:ascii="Arial" w:hAnsi="Arial" w:cs="Arial"/>
          <w:sz w:val="32"/>
          <w:szCs w:val="32"/>
        </w:rPr>
        <w:t>IR4.0</w:t>
      </w:r>
      <w:r w:rsidRPr="0005715A">
        <w:rPr>
          <w:rFonts w:ascii="Arial" w:hAnsi="Arial" w:cs="Arial"/>
          <w:sz w:val="32"/>
          <w:szCs w:val="32"/>
        </w:rPr>
        <w:t xml:space="preserve"> yang mampu merubah masa hadapan dunia pekerjaan</w:t>
      </w:r>
      <w:r w:rsidR="00915273" w:rsidRPr="0005715A">
        <w:rPr>
          <w:rFonts w:ascii="Arial" w:hAnsi="Arial" w:cs="Arial"/>
          <w:sz w:val="32"/>
          <w:szCs w:val="32"/>
        </w:rPr>
        <w:t xml:space="preserve"> dapat disantuni sebaiknya</w:t>
      </w:r>
      <w:r w:rsidRPr="0005715A">
        <w:rPr>
          <w:rFonts w:ascii="Arial" w:hAnsi="Arial" w:cs="Arial"/>
          <w:sz w:val="32"/>
          <w:szCs w:val="32"/>
        </w:rPr>
        <w:t xml:space="preserve">. </w:t>
      </w:r>
      <w:r w:rsidRPr="0005715A">
        <w:rPr>
          <w:rFonts w:ascii="Arial" w:hAnsi="Arial" w:cs="Arial"/>
          <w:i/>
          <w:sz w:val="32"/>
          <w:szCs w:val="32"/>
        </w:rPr>
        <w:t xml:space="preserve">We may be preparing our students for jobs that might not be there in the future anymore! </w:t>
      </w:r>
    </w:p>
    <w:p w14:paraId="5877DCA7" w14:textId="589BD760" w:rsidR="00D30CB4" w:rsidRPr="0005715A" w:rsidRDefault="00D30CB4" w:rsidP="00D30CB4">
      <w:pPr>
        <w:pStyle w:val="ListParagraph"/>
        <w:spacing w:after="0" w:line="360" w:lineRule="auto"/>
        <w:ind w:left="0"/>
        <w:jc w:val="both"/>
        <w:rPr>
          <w:rFonts w:ascii="Arial" w:hAnsi="Arial" w:cs="Arial"/>
          <w:sz w:val="32"/>
          <w:szCs w:val="32"/>
        </w:rPr>
      </w:pPr>
    </w:p>
    <w:p w14:paraId="570ED98C" w14:textId="6198BEB4" w:rsidR="00D30CB4" w:rsidRPr="0005715A" w:rsidRDefault="00D30CB4" w:rsidP="00D30CB4">
      <w:pPr>
        <w:rPr>
          <w:rFonts w:ascii="Arial" w:hAnsi="Arial" w:cs="Arial"/>
          <w:sz w:val="32"/>
          <w:szCs w:val="32"/>
        </w:rPr>
      </w:pPr>
      <w:r w:rsidRPr="0005715A">
        <w:rPr>
          <w:rFonts w:ascii="Arial" w:hAnsi="Arial" w:cs="Arial"/>
          <w:sz w:val="32"/>
          <w:szCs w:val="32"/>
        </w:rPr>
        <w:t>Tuan-tuan dan puan-puan,</w:t>
      </w:r>
    </w:p>
    <w:p w14:paraId="3BD8FD0C" w14:textId="77777777" w:rsidR="00D30CB4" w:rsidRPr="0005715A" w:rsidRDefault="00D30CB4" w:rsidP="00D30CB4">
      <w:pPr>
        <w:rPr>
          <w:rFonts w:ascii="Arial" w:hAnsi="Arial" w:cs="Arial"/>
          <w:sz w:val="32"/>
          <w:szCs w:val="32"/>
        </w:rPr>
      </w:pPr>
    </w:p>
    <w:p w14:paraId="778B5685" w14:textId="01A0EBB3" w:rsidR="008D4792" w:rsidRPr="0005715A" w:rsidRDefault="00915273" w:rsidP="008D4792">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Cabaran ketiga </w:t>
      </w:r>
      <w:r w:rsidR="008013A1" w:rsidRPr="0005715A">
        <w:rPr>
          <w:rFonts w:ascii="Arial" w:hAnsi="Arial" w:cs="Arial"/>
          <w:sz w:val="32"/>
          <w:szCs w:val="32"/>
        </w:rPr>
        <w:t>ialah</w:t>
      </w:r>
      <w:r w:rsidR="008C244E" w:rsidRPr="0005715A">
        <w:rPr>
          <w:rFonts w:ascii="Arial" w:hAnsi="Arial" w:cs="Arial"/>
          <w:sz w:val="32"/>
          <w:szCs w:val="32"/>
        </w:rPr>
        <w:t xml:space="preserve"> isu </w:t>
      </w:r>
      <w:r w:rsidR="008C244E" w:rsidRPr="0005715A">
        <w:rPr>
          <w:rFonts w:ascii="Arial" w:hAnsi="Arial" w:cs="Arial"/>
          <w:b/>
          <w:sz w:val="32"/>
          <w:szCs w:val="32"/>
        </w:rPr>
        <w:t>kebolehpasaran graduan dalam kalangan siswazah</w:t>
      </w:r>
      <w:r w:rsidR="008C244E" w:rsidRPr="0005715A">
        <w:rPr>
          <w:rFonts w:ascii="Arial" w:hAnsi="Arial" w:cs="Arial"/>
          <w:sz w:val="32"/>
          <w:szCs w:val="32"/>
        </w:rPr>
        <w:t xml:space="preserve">. </w:t>
      </w:r>
      <w:r w:rsidR="008013A1" w:rsidRPr="0005715A">
        <w:rPr>
          <w:rFonts w:ascii="Arial" w:hAnsi="Arial" w:cs="Arial"/>
          <w:sz w:val="32"/>
          <w:szCs w:val="32"/>
        </w:rPr>
        <w:t>Statistik oleh Jabatan Perangkaan Negara menunjukkan</w:t>
      </w:r>
      <w:r w:rsidR="008D4792" w:rsidRPr="0005715A">
        <w:rPr>
          <w:rFonts w:ascii="Arial" w:hAnsi="Arial" w:cs="Arial"/>
          <w:sz w:val="32"/>
          <w:szCs w:val="32"/>
        </w:rPr>
        <w:t xml:space="preserve"> kadar pengangguran negara pada suku tahun ketiga 2020 ialah 4.7 peratus atau </w:t>
      </w:r>
      <w:r w:rsidR="008013A1" w:rsidRPr="0005715A">
        <w:rPr>
          <w:rFonts w:ascii="Arial" w:hAnsi="Arial" w:cs="Arial"/>
          <w:sz w:val="32"/>
          <w:szCs w:val="32"/>
        </w:rPr>
        <w:t>741,600</w:t>
      </w:r>
      <w:r w:rsidR="008D4792" w:rsidRPr="0005715A">
        <w:rPr>
          <w:rFonts w:ascii="Arial" w:hAnsi="Arial" w:cs="Arial"/>
          <w:sz w:val="32"/>
          <w:szCs w:val="32"/>
        </w:rPr>
        <w:t xml:space="preserve"> orang.</w:t>
      </w:r>
      <w:r w:rsidR="008013A1" w:rsidRPr="0005715A">
        <w:rPr>
          <w:rFonts w:ascii="Arial" w:hAnsi="Arial" w:cs="Arial"/>
          <w:sz w:val="32"/>
          <w:szCs w:val="32"/>
        </w:rPr>
        <w:t xml:space="preserve"> </w:t>
      </w:r>
      <w:r w:rsidR="008D4792" w:rsidRPr="0005715A">
        <w:rPr>
          <w:rFonts w:ascii="Arial" w:hAnsi="Arial" w:cs="Arial"/>
          <w:sz w:val="32"/>
          <w:szCs w:val="32"/>
        </w:rPr>
        <w:t xml:space="preserve">Dalam konteks </w:t>
      </w:r>
      <w:r w:rsidR="008D4792" w:rsidRPr="0005715A">
        <w:rPr>
          <w:rFonts w:ascii="Arial" w:hAnsi="Arial" w:cs="Arial"/>
          <w:sz w:val="32"/>
          <w:szCs w:val="32"/>
        </w:rPr>
        <w:lastRenderedPageBreak/>
        <w:t xml:space="preserve">sektor pendidikan tinggi, </w:t>
      </w:r>
      <w:r w:rsidR="00011059" w:rsidRPr="0005715A">
        <w:rPr>
          <w:rFonts w:ascii="Arial" w:hAnsi="Arial" w:cs="Arial"/>
          <w:sz w:val="32"/>
          <w:szCs w:val="32"/>
        </w:rPr>
        <w:t xml:space="preserve">Kementerian mengunjurkan seramai 116,161 graduan perlu diberi perhatian untuk ditingkatkan kebolehpasaran mereka </w:t>
      </w:r>
      <w:r w:rsidR="00C00460" w:rsidRPr="0005715A">
        <w:rPr>
          <w:rFonts w:ascii="Arial" w:hAnsi="Arial" w:cs="Arial"/>
          <w:sz w:val="32"/>
          <w:szCs w:val="32"/>
        </w:rPr>
        <w:t xml:space="preserve">yang </w:t>
      </w:r>
      <w:r w:rsidR="00011059" w:rsidRPr="0005715A">
        <w:rPr>
          <w:rFonts w:ascii="Arial" w:hAnsi="Arial" w:cs="Arial"/>
          <w:sz w:val="32"/>
          <w:szCs w:val="32"/>
        </w:rPr>
        <w:t xml:space="preserve">meliputi 75,000 graduan tahun 2020 dan </w:t>
      </w:r>
      <w:r w:rsidR="008013A1" w:rsidRPr="0005715A">
        <w:rPr>
          <w:rFonts w:ascii="Arial" w:hAnsi="Arial" w:cs="Arial"/>
          <w:sz w:val="32"/>
          <w:szCs w:val="32"/>
        </w:rPr>
        <w:t>41,161 graduan tahun 2019</w:t>
      </w:r>
      <w:r w:rsidR="00011059" w:rsidRPr="0005715A">
        <w:rPr>
          <w:rFonts w:ascii="Arial" w:hAnsi="Arial" w:cs="Arial"/>
          <w:sz w:val="32"/>
          <w:szCs w:val="32"/>
        </w:rPr>
        <w:t xml:space="preserve"> yang masih belum bekerja. </w:t>
      </w:r>
    </w:p>
    <w:p w14:paraId="2DFB874F" w14:textId="77777777" w:rsidR="008D4792" w:rsidRPr="0005715A" w:rsidRDefault="008D4792" w:rsidP="008D4792">
      <w:pPr>
        <w:pStyle w:val="ListParagraph"/>
        <w:rPr>
          <w:rFonts w:ascii="Arial" w:hAnsi="Arial" w:cs="Arial"/>
          <w:sz w:val="32"/>
          <w:szCs w:val="32"/>
        </w:rPr>
      </w:pPr>
    </w:p>
    <w:p w14:paraId="7E84A56E" w14:textId="6D758FB8" w:rsidR="008C244E" w:rsidRPr="0005715A" w:rsidRDefault="008C244E" w:rsidP="008C244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Seterusnya cabaran yang keempat, iaitu </w:t>
      </w:r>
      <w:r w:rsidRPr="0005715A">
        <w:rPr>
          <w:rFonts w:ascii="Arial" w:hAnsi="Arial" w:cs="Arial"/>
          <w:b/>
          <w:sz w:val="32"/>
          <w:szCs w:val="32"/>
        </w:rPr>
        <w:t>mengekalkan kelestarian pengoperasian universiti.</w:t>
      </w:r>
      <w:r w:rsidRPr="0005715A">
        <w:rPr>
          <w:rFonts w:ascii="Arial" w:hAnsi="Arial" w:cs="Arial"/>
          <w:sz w:val="32"/>
          <w:szCs w:val="32"/>
        </w:rPr>
        <w:t xml:space="preserve"> Dari segi tadbir urus, kita sedia maklum berhubung dengan peranan L</w:t>
      </w:r>
      <w:r w:rsidR="00E53931" w:rsidRPr="0005715A">
        <w:rPr>
          <w:rFonts w:ascii="Arial" w:hAnsi="Arial" w:cs="Arial"/>
          <w:sz w:val="32"/>
          <w:szCs w:val="32"/>
        </w:rPr>
        <w:t>embaga Pengarah Universiti</w:t>
      </w:r>
      <w:r w:rsidRPr="0005715A">
        <w:rPr>
          <w:rFonts w:ascii="Arial" w:hAnsi="Arial" w:cs="Arial"/>
          <w:sz w:val="32"/>
          <w:szCs w:val="32"/>
        </w:rPr>
        <w:t xml:space="preserve"> dalam mentadbir urus autonomi di </w:t>
      </w:r>
      <w:r w:rsidR="00C00460" w:rsidRPr="0005715A">
        <w:rPr>
          <w:rFonts w:ascii="Arial" w:hAnsi="Arial" w:cs="Arial"/>
          <w:sz w:val="32"/>
          <w:szCs w:val="32"/>
        </w:rPr>
        <w:t>Universiti Awam menjadi</w:t>
      </w:r>
      <w:r w:rsidRPr="0005715A">
        <w:rPr>
          <w:rFonts w:ascii="Arial" w:hAnsi="Arial" w:cs="Arial"/>
          <w:sz w:val="32"/>
          <w:szCs w:val="32"/>
        </w:rPr>
        <w:t xml:space="preserve"> lebih </w:t>
      </w:r>
      <w:r w:rsidR="00100596" w:rsidRPr="0005715A">
        <w:rPr>
          <w:rFonts w:ascii="Arial" w:hAnsi="Arial" w:cs="Arial"/>
          <w:sz w:val="32"/>
          <w:szCs w:val="32"/>
        </w:rPr>
        <w:t>cekap,</w:t>
      </w:r>
      <w:r w:rsidRPr="0005715A">
        <w:rPr>
          <w:rFonts w:ascii="Arial" w:hAnsi="Arial" w:cs="Arial"/>
          <w:sz w:val="32"/>
          <w:szCs w:val="32"/>
        </w:rPr>
        <w:t xml:space="preserve"> teratur dan telus.</w:t>
      </w:r>
      <w:r w:rsidR="00B475EF" w:rsidRPr="0005715A">
        <w:rPr>
          <w:rFonts w:ascii="Arial" w:hAnsi="Arial" w:cs="Arial"/>
          <w:sz w:val="32"/>
          <w:szCs w:val="32"/>
        </w:rPr>
        <w:t xml:space="preserve"> Isu-isu berkaitan kelemahan pengurusan kewangan, pengurusan projek, dan tadbir urus anak syarikat seperti yang </w:t>
      </w:r>
      <w:r w:rsidR="00C00460" w:rsidRPr="0005715A">
        <w:rPr>
          <w:rFonts w:ascii="Arial" w:hAnsi="Arial" w:cs="Arial"/>
          <w:sz w:val="32"/>
          <w:szCs w:val="32"/>
        </w:rPr>
        <w:t>disebut</w:t>
      </w:r>
      <w:r w:rsidR="00B475EF" w:rsidRPr="0005715A">
        <w:rPr>
          <w:rFonts w:ascii="Arial" w:hAnsi="Arial" w:cs="Arial"/>
          <w:sz w:val="32"/>
          <w:szCs w:val="32"/>
        </w:rPr>
        <w:t xml:space="preserve"> dalam Laporan Ketua Audit Negara perlu ditangani dengan serius.</w:t>
      </w:r>
      <w:r w:rsidRPr="0005715A">
        <w:rPr>
          <w:rFonts w:ascii="Arial" w:hAnsi="Arial" w:cs="Arial"/>
          <w:sz w:val="32"/>
          <w:szCs w:val="32"/>
        </w:rPr>
        <w:t xml:space="preserve"> Kita </w:t>
      </w:r>
      <w:r w:rsidR="00B475EF" w:rsidRPr="0005715A">
        <w:rPr>
          <w:rFonts w:ascii="Arial" w:hAnsi="Arial" w:cs="Arial"/>
          <w:sz w:val="32"/>
          <w:szCs w:val="32"/>
        </w:rPr>
        <w:t xml:space="preserve">juga </w:t>
      </w:r>
      <w:r w:rsidRPr="0005715A">
        <w:rPr>
          <w:rFonts w:ascii="Arial" w:hAnsi="Arial" w:cs="Arial"/>
          <w:sz w:val="32"/>
          <w:szCs w:val="32"/>
        </w:rPr>
        <w:t>berdepan dengan cabaran untuk memastikan sumber yang terhad</w:t>
      </w:r>
      <w:r w:rsidR="00C00460" w:rsidRPr="0005715A">
        <w:rPr>
          <w:rFonts w:ascii="Arial" w:hAnsi="Arial" w:cs="Arial"/>
          <w:sz w:val="32"/>
          <w:szCs w:val="32"/>
        </w:rPr>
        <w:t xml:space="preserve"> diurus</w:t>
      </w:r>
      <w:r w:rsidRPr="0005715A">
        <w:rPr>
          <w:rFonts w:ascii="Arial" w:hAnsi="Arial" w:cs="Arial"/>
          <w:sz w:val="32"/>
          <w:szCs w:val="32"/>
        </w:rPr>
        <w:t xml:space="preserve"> dengan cermat dan cekap. Setiap perbelanjaan yang dibuat hendaklah memenuhi prinsip </w:t>
      </w:r>
      <w:r w:rsidRPr="0005715A">
        <w:rPr>
          <w:rFonts w:ascii="Arial" w:hAnsi="Arial" w:cs="Arial"/>
          <w:i/>
          <w:sz w:val="32"/>
          <w:szCs w:val="32"/>
        </w:rPr>
        <w:t>best value for money</w:t>
      </w:r>
      <w:r w:rsidRPr="0005715A">
        <w:rPr>
          <w:rFonts w:ascii="Arial" w:hAnsi="Arial" w:cs="Arial"/>
          <w:sz w:val="32"/>
          <w:szCs w:val="32"/>
        </w:rPr>
        <w:t xml:space="preserve"> bagi memastikan sumber kewangan dan pendanaan universiti kukuh </w:t>
      </w:r>
      <w:r w:rsidR="00915273" w:rsidRPr="0005715A">
        <w:rPr>
          <w:rFonts w:ascii="Arial" w:hAnsi="Arial" w:cs="Arial"/>
          <w:sz w:val="32"/>
          <w:szCs w:val="32"/>
        </w:rPr>
        <w:t>untuk</w:t>
      </w:r>
      <w:r w:rsidRPr="0005715A">
        <w:rPr>
          <w:rFonts w:ascii="Arial" w:hAnsi="Arial" w:cs="Arial"/>
          <w:sz w:val="32"/>
          <w:szCs w:val="32"/>
        </w:rPr>
        <w:t xml:space="preserve"> menampung kos operasi, pembangunan dan penyelidikan. Justeru</w:t>
      </w:r>
      <w:r w:rsidR="008C22BA" w:rsidRPr="0005715A">
        <w:rPr>
          <w:rFonts w:ascii="Arial" w:hAnsi="Arial" w:cs="Arial"/>
          <w:sz w:val="32"/>
          <w:szCs w:val="32"/>
        </w:rPr>
        <w:t>,</w:t>
      </w:r>
      <w:r w:rsidRPr="0005715A">
        <w:rPr>
          <w:rFonts w:ascii="Arial" w:hAnsi="Arial" w:cs="Arial"/>
          <w:sz w:val="32"/>
          <w:szCs w:val="32"/>
        </w:rPr>
        <w:t xml:space="preserve"> universiti perlu </w:t>
      </w:r>
      <w:r w:rsidR="008C22BA" w:rsidRPr="0005715A">
        <w:rPr>
          <w:rFonts w:ascii="Arial" w:hAnsi="Arial" w:cs="Arial"/>
          <w:sz w:val="32"/>
          <w:szCs w:val="32"/>
        </w:rPr>
        <w:t xml:space="preserve">memaknai </w:t>
      </w:r>
      <w:r w:rsidRPr="0005715A">
        <w:rPr>
          <w:rFonts w:ascii="Arial" w:hAnsi="Arial" w:cs="Arial"/>
          <w:sz w:val="32"/>
          <w:szCs w:val="32"/>
        </w:rPr>
        <w:t xml:space="preserve">kembali semangat asal pemberian autonomi yang diberikan agar input yang dizahirkan memanfaatkan pelbagai pihak.    </w:t>
      </w:r>
    </w:p>
    <w:p w14:paraId="03A9D2EC" w14:textId="27E3409C" w:rsidR="00100596" w:rsidRPr="0005715A" w:rsidRDefault="00100596" w:rsidP="00A77DB3">
      <w:pPr>
        <w:pStyle w:val="Heading1"/>
        <w:rPr>
          <w:rFonts w:eastAsiaTheme="minorEastAsia"/>
          <w:color w:val="0000CC"/>
          <w:szCs w:val="32"/>
          <w:lang w:val="en-GB"/>
        </w:rPr>
      </w:pPr>
    </w:p>
    <w:p w14:paraId="5DB79AB3" w14:textId="77777777" w:rsidR="00E53931" w:rsidRPr="0005715A" w:rsidRDefault="00E53931" w:rsidP="00A77DB3">
      <w:pPr>
        <w:pStyle w:val="Heading1"/>
        <w:rPr>
          <w:rFonts w:eastAsiaTheme="minorEastAsia"/>
          <w:color w:val="0000CC"/>
          <w:szCs w:val="32"/>
          <w:lang w:val="en-GB"/>
        </w:rPr>
      </w:pPr>
    </w:p>
    <w:p w14:paraId="639DBD3D" w14:textId="77777777" w:rsidR="00E53931" w:rsidRPr="0005715A" w:rsidRDefault="00E53931" w:rsidP="00A77DB3">
      <w:pPr>
        <w:pStyle w:val="Heading1"/>
        <w:rPr>
          <w:rFonts w:eastAsiaTheme="minorEastAsia"/>
          <w:color w:val="0000CC"/>
          <w:szCs w:val="32"/>
          <w:lang w:val="en-GB"/>
        </w:rPr>
      </w:pPr>
    </w:p>
    <w:p w14:paraId="412BF7B1" w14:textId="77777777" w:rsidR="00E53931" w:rsidRPr="0005715A" w:rsidRDefault="00E53931" w:rsidP="00A77DB3">
      <w:pPr>
        <w:pStyle w:val="Heading1"/>
        <w:rPr>
          <w:rFonts w:eastAsiaTheme="minorEastAsia"/>
          <w:color w:val="0000CC"/>
          <w:szCs w:val="32"/>
          <w:lang w:val="en-GB"/>
        </w:rPr>
      </w:pPr>
    </w:p>
    <w:p w14:paraId="341E2D54" w14:textId="029C4C69" w:rsidR="001A37CF" w:rsidRPr="0005715A" w:rsidRDefault="008A63B2" w:rsidP="00A77DB3">
      <w:pPr>
        <w:pStyle w:val="Heading1"/>
        <w:rPr>
          <w:rFonts w:eastAsiaTheme="minorEastAsia"/>
          <w:color w:val="0000CC"/>
          <w:szCs w:val="32"/>
          <w:lang w:val="en-GB"/>
        </w:rPr>
      </w:pPr>
      <w:r w:rsidRPr="0005715A">
        <w:rPr>
          <w:rFonts w:eastAsiaTheme="minorEastAsia"/>
          <w:color w:val="0000CC"/>
          <w:szCs w:val="32"/>
          <w:lang w:val="en-GB"/>
        </w:rPr>
        <w:lastRenderedPageBreak/>
        <w:t xml:space="preserve">MEMETA </w:t>
      </w:r>
      <w:r w:rsidR="006604E7" w:rsidRPr="0005715A">
        <w:rPr>
          <w:rFonts w:eastAsiaTheme="minorEastAsia"/>
          <w:color w:val="0000CC"/>
          <w:szCs w:val="32"/>
          <w:lang w:val="en-GB"/>
        </w:rPr>
        <w:t>FOKUS STRATEGIK KPT 2021</w:t>
      </w:r>
    </w:p>
    <w:p w14:paraId="6B22DAD9" w14:textId="75A7E13E" w:rsidR="001A37CF" w:rsidRPr="0005715A" w:rsidRDefault="001A37CF" w:rsidP="0009178E">
      <w:pPr>
        <w:pStyle w:val="ListParagraph"/>
        <w:spacing w:after="0" w:line="360" w:lineRule="auto"/>
        <w:ind w:left="0"/>
        <w:jc w:val="both"/>
        <w:rPr>
          <w:rFonts w:ascii="Arial" w:hAnsi="Arial" w:cs="Arial"/>
          <w:sz w:val="32"/>
          <w:szCs w:val="32"/>
        </w:rPr>
      </w:pPr>
    </w:p>
    <w:p w14:paraId="4478F358" w14:textId="455A3845" w:rsidR="009D2D34" w:rsidRPr="0005715A" w:rsidRDefault="00453EB5" w:rsidP="0009178E">
      <w:pPr>
        <w:pStyle w:val="ListParagraph"/>
        <w:spacing w:after="0" w:line="360" w:lineRule="auto"/>
        <w:ind w:left="0"/>
        <w:jc w:val="both"/>
        <w:rPr>
          <w:rFonts w:ascii="Arial" w:hAnsi="Arial" w:cs="Arial"/>
          <w:sz w:val="32"/>
          <w:szCs w:val="32"/>
        </w:rPr>
      </w:pPr>
      <w:r w:rsidRPr="0005715A">
        <w:rPr>
          <w:rFonts w:ascii="Arial" w:hAnsi="Arial" w:cs="Arial"/>
          <w:sz w:val="32"/>
          <w:szCs w:val="32"/>
        </w:rPr>
        <w:t>Sidang hadirin sekalian</w:t>
      </w:r>
      <w:r w:rsidR="009D2D34" w:rsidRPr="0005715A">
        <w:rPr>
          <w:rFonts w:ascii="Arial" w:hAnsi="Arial" w:cs="Arial"/>
          <w:sz w:val="32"/>
          <w:szCs w:val="32"/>
        </w:rPr>
        <w:t>,</w:t>
      </w:r>
    </w:p>
    <w:p w14:paraId="2615E5FA" w14:textId="77777777" w:rsidR="00290BF2" w:rsidRPr="0005715A" w:rsidRDefault="00290BF2" w:rsidP="00290BF2">
      <w:pPr>
        <w:pStyle w:val="ListParagraph"/>
        <w:spacing w:after="0" w:line="360" w:lineRule="auto"/>
        <w:ind w:left="0"/>
        <w:jc w:val="both"/>
        <w:rPr>
          <w:rFonts w:ascii="Arial" w:hAnsi="Arial" w:cs="Arial"/>
          <w:bCs/>
          <w:color w:val="000000"/>
          <w:sz w:val="32"/>
          <w:szCs w:val="32"/>
          <w:lang w:eastAsia="ms-MY"/>
        </w:rPr>
      </w:pPr>
    </w:p>
    <w:p w14:paraId="44ED8C71" w14:textId="6804C0F0" w:rsidR="00E85F84" w:rsidRPr="0005715A" w:rsidRDefault="001C497A" w:rsidP="004A6A33">
      <w:pPr>
        <w:pStyle w:val="ListParagraph"/>
        <w:numPr>
          <w:ilvl w:val="0"/>
          <w:numId w:val="4"/>
        </w:numPr>
        <w:spacing w:after="0" w:line="360" w:lineRule="auto"/>
        <w:ind w:left="0" w:firstLine="0"/>
        <w:jc w:val="both"/>
        <w:rPr>
          <w:rFonts w:ascii="Arial" w:hAnsi="Arial" w:cs="Arial"/>
          <w:bCs/>
          <w:color w:val="000000"/>
          <w:sz w:val="32"/>
          <w:szCs w:val="32"/>
          <w:lang w:eastAsia="ms-MY"/>
        </w:rPr>
      </w:pPr>
      <w:r w:rsidRPr="0005715A">
        <w:rPr>
          <w:rFonts w:ascii="Arial" w:hAnsi="Arial" w:cs="Arial"/>
          <w:sz w:val="32"/>
          <w:szCs w:val="32"/>
        </w:rPr>
        <w:t>Bertepatan</w:t>
      </w:r>
      <w:r w:rsidRPr="0005715A">
        <w:rPr>
          <w:rFonts w:ascii="Arial" w:hAnsi="Arial" w:cs="Arial"/>
          <w:bCs/>
          <w:color w:val="000000"/>
          <w:sz w:val="32"/>
          <w:szCs w:val="32"/>
          <w:lang w:eastAsia="ms-MY"/>
        </w:rPr>
        <w:t xml:space="preserve"> dengan tema majlis pada hari ini, iaitu </w:t>
      </w:r>
      <w:r w:rsidRPr="0005715A">
        <w:rPr>
          <w:rFonts w:ascii="Arial" w:hAnsi="Arial" w:cs="Arial"/>
          <w:b/>
          <w:bCs/>
          <w:sz w:val="32"/>
          <w:szCs w:val="32"/>
          <w:lang w:eastAsia="ms-MY"/>
        </w:rPr>
        <w:t xml:space="preserve">“Menginspirasi Minda, Mendakap Kehebatan”, </w:t>
      </w:r>
      <w:r w:rsidRPr="0005715A">
        <w:rPr>
          <w:rFonts w:ascii="Arial" w:hAnsi="Arial" w:cs="Arial"/>
          <w:bCs/>
          <w:sz w:val="32"/>
          <w:szCs w:val="32"/>
          <w:lang w:eastAsia="ms-MY"/>
        </w:rPr>
        <w:t xml:space="preserve">saya ingin mengajak warga KPT sekalian untuk sederap </w:t>
      </w:r>
      <w:r w:rsidRPr="0005715A">
        <w:rPr>
          <w:rFonts w:ascii="Arial" w:hAnsi="Arial" w:cs="Arial"/>
          <w:bCs/>
          <w:color w:val="000000"/>
          <w:sz w:val="32"/>
          <w:szCs w:val="32"/>
          <w:lang w:eastAsia="ms-MY"/>
        </w:rPr>
        <w:t>m</w:t>
      </w:r>
      <w:r w:rsidR="00E85F84" w:rsidRPr="0005715A">
        <w:rPr>
          <w:rFonts w:ascii="Arial" w:hAnsi="Arial" w:cs="Arial"/>
          <w:bCs/>
          <w:color w:val="000000"/>
          <w:sz w:val="32"/>
          <w:szCs w:val="32"/>
          <w:lang w:eastAsia="ms-MY"/>
        </w:rPr>
        <w:t xml:space="preserve">elangkah ke hadapan </w:t>
      </w:r>
      <w:r w:rsidRPr="0005715A">
        <w:rPr>
          <w:rFonts w:ascii="Arial" w:hAnsi="Arial" w:cs="Arial"/>
          <w:bCs/>
          <w:color w:val="000000"/>
          <w:sz w:val="32"/>
          <w:szCs w:val="32"/>
          <w:lang w:eastAsia="ms-MY"/>
        </w:rPr>
        <w:t>berpandukan kepada</w:t>
      </w:r>
      <w:r w:rsidR="000D3616" w:rsidRPr="0005715A">
        <w:rPr>
          <w:rFonts w:ascii="Arial" w:hAnsi="Arial" w:cs="Arial"/>
          <w:bCs/>
          <w:color w:val="000000"/>
          <w:sz w:val="32"/>
          <w:szCs w:val="32"/>
          <w:lang w:eastAsia="ms-MY"/>
        </w:rPr>
        <w:t xml:space="preserve"> </w:t>
      </w:r>
      <w:r w:rsidR="0002067F" w:rsidRPr="0005715A">
        <w:rPr>
          <w:rFonts w:ascii="Arial" w:hAnsi="Arial" w:cs="Arial"/>
          <w:bCs/>
          <w:color w:val="000000"/>
          <w:sz w:val="32"/>
          <w:szCs w:val="32"/>
          <w:lang w:eastAsia="ms-MY"/>
        </w:rPr>
        <w:t>enam</w:t>
      </w:r>
      <w:r w:rsidR="00EC30DF" w:rsidRPr="0005715A">
        <w:rPr>
          <w:rFonts w:ascii="Arial" w:hAnsi="Arial" w:cs="Arial"/>
          <w:bCs/>
          <w:color w:val="000000"/>
          <w:sz w:val="32"/>
          <w:szCs w:val="32"/>
          <w:lang w:eastAsia="ms-MY"/>
        </w:rPr>
        <w:t xml:space="preserve"> fokus strategik</w:t>
      </w:r>
      <w:r w:rsidR="00915273" w:rsidRPr="0005715A">
        <w:rPr>
          <w:rFonts w:ascii="Arial" w:hAnsi="Arial" w:cs="Arial"/>
          <w:bCs/>
          <w:color w:val="000000"/>
          <w:sz w:val="32"/>
          <w:szCs w:val="32"/>
          <w:lang w:eastAsia="ms-MY"/>
        </w:rPr>
        <w:t>.</w:t>
      </w:r>
      <w:r w:rsidR="00EC30DF" w:rsidRPr="0005715A">
        <w:rPr>
          <w:rFonts w:ascii="Arial" w:hAnsi="Arial" w:cs="Arial"/>
          <w:bCs/>
          <w:color w:val="000000"/>
          <w:sz w:val="32"/>
          <w:szCs w:val="32"/>
          <w:lang w:eastAsia="ms-MY"/>
        </w:rPr>
        <w:t xml:space="preserve"> </w:t>
      </w:r>
    </w:p>
    <w:p w14:paraId="1772DE90" w14:textId="30F42EBD" w:rsidR="00B475EF" w:rsidRPr="0005715A" w:rsidRDefault="00B475EF" w:rsidP="00A83D5C">
      <w:pPr>
        <w:pStyle w:val="ListParagraph"/>
        <w:spacing w:after="0" w:line="360" w:lineRule="auto"/>
        <w:ind w:left="0"/>
        <w:jc w:val="both"/>
        <w:rPr>
          <w:rFonts w:ascii="Arial" w:hAnsi="Arial" w:cs="Arial"/>
          <w:b/>
          <w:bCs/>
          <w:color w:val="0000CC"/>
          <w:sz w:val="32"/>
          <w:szCs w:val="32"/>
          <w:lang w:eastAsia="ms-MY"/>
        </w:rPr>
      </w:pPr>
    </w:p>
    <w:p w14:paraId="14291FDE" w14:textId="634CD902" w:rsidR="006A2965" w:rsidRPr="0005715A" w:rsidRDefault="00915273" w:rsidP="00DB7F7A">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bCs/>
          <w:color w:val="000000"/>
          <w:sz w:val="32"/>
          <w:szCs w:val="32"/>
          <w:lang w:eastAsia="ms-MY"/>
        </w:rPr>
        <w:t xml:space="preserve">Pertama, </w:t>
      </w:r>
      <w:r w:rsidRPr="0005715A">
        <w:rPr>
          <w:rFonts w:ascii="Arial" w:hAnsi="Arial" w:cs="Arial"/>
          <w:b/>
          <w:bCs/>
          <w:color w:val="000000"/>
          <w:sz w:val="32"/>
          <w:szCs w:val="32"/>
          <w:lang w:eastAsia="ms-MY"/>
        </w:rPr>
        <w:t>Memperkasakan Agenda Pendigitalan Pendidikan.</w:t>
      </w:r>
      <w:r w:rsidRPr="0005715A">
        <w:rPr>
          <w:rFonts w:ascii="Arial" w:hAnsi="Arial" w:cs="Arial"/>
          <w:sz w:val="32"/>
          <w:szCs w:val="32"/>
        </w:rPr>
        <w:t xml:space="preserve"> </w:t>
      </w:r>
      <w:r w:rsidR="00156DAA" w:rsidRPr="0005715A">
        <w:rPr>
          <w:rFonts w:ascii="Arial" w:hAnsi="Arial" w:cs="Arial"/>
          <w:sz w:val="32"/>
          <w:szCs w:val="32"/>
        </w:rPr>
        <w:t>Sektor p</w:t>
      </w:r>
      <w:r w:rsidR="004041BD" w:rsidRPr="0005715A">
        <w:rPr>
          <w:rFonts w:ascii="Arial" w:hAnsi="Arial" w:cs="Arial"/>
          <w:sz w:val="32"/>
          <w:szCs w:val="32"/>
        </w:rPr>
        <w:t xml:space="preserve">endidikan tinggi </w:t>
      </w:r>
      <w:r w:rsidR="00156DAA" w:rsidRPr="0005715A">
        <w:rPr>
          <w:rFonts w:ascii="Arial" w:hAnsi="Arial" w:cs="Arial"/>
          <w:sz w:val="32"/>
          <w:szCs w:val="32"/>
        </w:rPr>
        <w:t>yang</w:t>
      </w:r>
      <w:r w:rsidR="00CF7B9E" w:rsidRPr="0005715A">
        <w:rPr>
          <w:rFonts w:ascii="Arial" w:hAnsi="Arial" w:cs="Arial"/>
          <w:sz w:val="32"/>
          <w:szCs w:val="32"/>
        </w:rPr>
        <w:t xml:space="preserve"> bernilai</w:t>
      </w:r>
      <w:r w:rsidR="006E6870" w:rsidRPr="0005715A">
        <w:rPr>
          <w:rFonts w:ascii="Arial" w:hAnsi="Arial" w:cs="Arial"/>
          <w:sz w:val="32"/>
          <w:szCs w:val="32"/>
        </w:rPr>
        <w:t xml:space="preserve"> melebihi</w:t>
      </w:r>
      <w:r w:rsidR="006A2965" w:rsidRPr="0005715A">
        <w:rPr>
          <w:rFonts w:ascii="Arial" w:hAnsi="Arial" w:cs="Arial"/>
          <w:sz w:val="32"/>
          <w:szCs w:val="32"/>
        </w:rPr>
        <w:t xml:space="preserve"> </w:t>
      </w:r>
      <w:r w:rsidR="004041BD" w:rsidRPr="0005715A">
        <w:rPr>
          <w:rFonts w:ascii="Arial" w:hAnsi="Arial" w:cs="Arial"/>
          <w:sz w:val="32"/>
          <w:szCs w:val="32"/>
        </w:rPr>
        <w:t>RM35 bilion kepada ekonomi negara</w:t>
      </w:r>
      <w:r w:rsidR="00CF7B9E" w:rsidRPr="0005715A">
        <w:rPr>
          <w:rFonts w:ascii="Arial" w:hAnsi="Arial" w:cs="Arial"/>
          <w:sz w:val="32"/>
          <w:szCs w:val="32"/>
        </w:rPr>
        <w:t>,</w:t>
      </w:r>
      <w:r w:rsidR="004041BD" w:rsidRPr="0005715A">
        <w:rPr>
          <w:rFonts w:ascii="Arial" w:hAnsi="Arial" w:cs="Arial"/>
          <w:sz w:val="32"/>
          <w:szCs w:val="32"/>
        </w:rPr>
        <w:t xml:space="preserve"> </w:t>
      </w:r>
      <w:r w:rsidR="00156DAA" w:rsidRPr="0005715A">
        <w:rPr>
          <w:rFonts w:ascii="Arial" w:hAnsi="Arial" w:cs="Arial"/>
          <w:sz w:val="32"/>
          <w:szCs w:val="32"/>
        </w:rPr>
        <w:t>adalah</w:t>
      </w:r>
      <w:r w:rsidR="004D4570" w:rsidRPr="0005715A">
        <w:rPr>
          <w:rFonts w:ascii="Arial" w:hAnsi="Arial" w:cs="Arial"/>
          <w:sz w:val="32"/>
          <w:szCs w:val="32"/>
        </w:rPr>
        <w:t xml:space="preserve"> antara sektor</w:t>
      </w:r>
      <w:r w:rsidR="00127D53" w:rsidRPr="0005715A">
        <w:rPr>
          <w:rFonts w:ascii="Arial" w:hAnsi="Arial" w:cs="Arial"/>
          <w:sz w:val="32"/>
          <w:szCs w:val="32"/>
        </w:rPr>
        <w:t xml:space="preserve"> yang terjejas sepanjang tempoh pandemik</w:t>
      </w:r>
      <w:r w:rsidR="004041BD" w:rsidRPr="0005715A">
        <w:rPr>
          <w:rFonts w:ascii="Arial" w:hAnsi="Arial" w:cs="Arial"/>
          <w:sz w:val="32"/>
          <w:szCs w:val="32"/>
        </w:rPr>
        <w:t xml:space="preserve">. </w:t>
      </w:r>
      <w:r w:rsidR="00127D53" w:rsidRPr="0005715A">
        <w:rPr>
          <w:rFonts w:ascii="Arial" w:hAnsi="Arial" w:cs="Arial"/>
          <w:sz w:val="32"/>
          <w:szCs w:val="32"/>
        </w:rPr>
        <w:t xml:space="preserve">Seramai 1.2 juta pelajar termasuk 130,000 pelajar antarabangsa </w:t>
      </w:r>
      <w:r w:rsidR="00172D1F" w:rsidRPr="0005715A">
        <w:rPr>
          <w:rFonts w:ascii="Arial" w:hAnsi="Arial" w:cs="Arial"/>
          <w:sz w:val="32"/>
          <w:szCs w:val="32"/>
        </w:rPr>
        <w:t xml:space="preserve">terkesan apabila aktiviti PdP tidak dapat dijalankan seperti biasa. </w:t>
      </w:r>
      <w:r w:rsidR="006A2965" w:rsidRPr="0005715A">
        <w:rPr>
          <w:rFonts w:ascii="Arial" w:hAnsi="Arial" w:cs="Arial"/>
          <w:sz w:val="32"/>
          <w:szCs w:val="32"/>
        </w:rPr>
        <w:t>Kita tidak ada pilihan</w:t>
      </w:r>
      <w:r w:rsidR="00C00460" w:rsidRPr="0005715A">
        <w:rPr>
          <w:rFonts w:ascii="Arial" w:hAnsi="Arial" w:cs="Arial"/>
          <w:sz w:val="32"/>
          <w:szCs w:val="32"/>
        </w:rPr>
        <w:t xml:space="preserve"> lain</w:t>
      </w:r>
      <w:r w:rsidR="006A2965" w:rsidRPr="0005715A">
        <w:rPr>
          <w:rFonts w:ascii="Arial" w:hAnsi="Arial" w:cs="Arial"/>
          <w:sz w:val="32"/>
          <w:szCs w:val="32"/>
        </w:rPr>
        <w:t xml:space="preserve"> selain daripada memanfaatkan teknologi digital menerusi </w:t>
      </w:r>
      <w:r w:rsidR="006A2965" w:rsidRPr="0005715A">
        <w:rPr>
          <w:rFonts w:ascii="Arial" w:hAnsi="Arial" w:cs="Arial"/>
          <w:i/>
          <w:sz w:val="32"/>
          <w:szCs w:val="32"/>
        </w:rPr>
        <w:t>Mas</w:t>
      </w:r>
      <w:r w:rsidR="00E53931" w:rsidRPr="0005715A">
        <w:rPr>
          <w:rFonts w:ascii="Arial" w:hAnsi="Arial" w:cs="Arial"/>
          <w:i/>
          <w:sz w:val="32"/>
          <w:szCs w:val="32"/>
        </w:rPr>
        <w:t>sive Open Online Learning, Open Educational Resources</w:t>
      </w:r>
      <w:r w:rsidR="00011059" w:rsidRPr="0005715A">
        <w:rPr>
          <w:rFonts w:ascii="Arial" w:hAnsi="Arial" w:cs="Arial"/>
          <w:i/>
          <w:sz w:val="32"/>
          <w:szCs w:val="32"/>
        </w:rPr>
        <w:t xml:space="preserve">, Flipped Classroom Online, </w:t>
      </w:r>
      <w:r w:rsidR="006A2965" w:rsidRPr="0005715A">
        <w:rPr>
          <w:rFonts w:ascii="Arial" w:hAnsi="Arial" w:cs="Arial"/>
          <w:sz w:val="32"/>
          <w:szCs w:val="32"/>
        </w:rPr>
        <w:t>dan lain-lain lagi.</w:t>
      </w:r>
      <w:r w:rsidR="00DB7F7A" w:rsidRPr="0005715A">
        <w:rPr>
          <w:rFonts w:ascii="Arial" w:hAnsi="Arial" w:cs="Arial"/>
          <w:sz w:val="32"/>
          <w:szCs w:val="32"/>
        </w:rPr>
        <w:t xml:space="preserve"> </w:t>
      </w:r>
    </w:p>
    <w:p w14:paraId="448A8CBF" w14:textId="3D3E36ED" w:rsidR="00DB7F7A" w:rsidRPr="0005715A" w:rsidRDefault="00DB7F7A" w:rsidP="00EB60F1">
      <w:pPr>
        <w:spacing w:after="0" w:line="360" w:lineRule="auto"/>
        <w:ind w:left="568"/>
        <w:jc w:val="both"/>
        <w:rPr>
          <w:rFonts w:ascii="Arial" w:hAnsi="Arial" w:cs="Arial"/>
          <w:sz w:val="32"/>
          <w:szCs w:val="32"/>
        </w:rPr>
      </w:pPr>
    </w:p>
    <w:p w14:paraId="7BFAF47E" w14:textId="51B600D2" w:rsidR="00DC59FC" w:rsidRPr="0005715A" w:rsidRDefault="00D2234F" w:rsidP="00240BC9">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Dalam </w:t>
      </w:r>
      <w:r w:rsidR="00256570" w:rsidRPr="0005715A">
        <w:rPr>
          <w:rFonts w:ascii="Arial" w:hAnsi="Arial" w:cs="Arial"/>
          <w:sz w:val="32"/>
          <w:szCs w:val="32"/>
        </w:rPr>
        <w:t xml:space="preserve">meningkatkan keberkesanan pembelajaran secara maya pasca COVID-19, </w:t>
      </w:r>
      <w:r w:rsidR="00256570" w:rsidRPr="0005715A">
        <w:rPr>
          <w:rFonts w:ascii="Arial" w:hAnsi="Arial" w:cs="Arial"/>
          <w:i/>
          <w:sz w:val="32"/>
          <w:szCs w:val="32"/>
        </w:rPr>
        <w:t>Harvard Business Review</w:t>
      </w:r>
      <w:r w:rsidR="00256570" w:rsidRPr="0005715A">
        <w:rPr>
          <w:rFonts w:ascii="Arial" w:hAnsi="Arial" w:cs="Arial"/>
          <w:sz w:val="32"/>
          <w:szCs w:val="32"/>
        </w:rPr>
        <w:t xml:space="preserve"> dalam </w:t>
      </w:r>
      <w:r w:rsidRPr="0005715A">
        <w:rPr>
          <w:rFonts w:ascii="Arial" w:hAnsi="Arial" w:cs="Arial"/>
          <w:sz w:val="32"/>
          <w:szCs w:val="32"/>
        </w:rPr>
        <w:t>artikel</w:t>
      </w:r>
      <w:r w:rsidR="001D6F5D" w:rsidRPr="0005715A">
        <w:rPr>
          <w:rFonts w:ascii="Arial" w:hAnsi="Arial" w:cs="Arial"/>
          <w:sz w:val="32"/>
          <w:szCs w:val="32"/>
        </w:rPr>
        <w:t xml:space="preserve"> bertajuk,</w:t>
      </w:r>
      <w:r w:rsidR="00256570" w:rsidRPr="0005715A">
        <w:rPr>
          <w:rFonts w:ascii="Arial" w:hAnsi="Arial" w:cs="Arial"/>
          <w:sz w:val="32"/>
          <w:szCs w:val="32"/>
        </w:rPr>
        <w:t xml:space="preserve"> </w:t>
      </w:r>
      <w:r w:rsidR="001D6F5D" w:rsidRPr="0005715A">
        <w:rPr>
          <w:rFonts w:ascii="Arial" w:hAnsi="Arial" w:cs="Arial"/>
          <w:sz w:val="32"/>
          <w:szCs w:val="32"/>
        </w:rPr>
        <w:t xml:space="preserve"> </w:t>
      </w:r>
      <w:r w:rsidR="001D6F5D" w:rsidRPr="0005715A">
        <w:rPr>
          <w:rFonts w:ascii="Arial" w:hAnsi="Arial" w:cs="Arial"/>
          <w:i/>
          <w:sz w:val="32"/>
          <w:szCs w:val="32"/>
        </w:rPr>
        <w:t>“What the Shift to Virtual Learning Could Mean for the Future of Higher Ed</w:t>
      </w:r>
      <w:r w:rsidR="00C00460" w:rsidRPr="0005715A">
        <w:rPr>
          <w:rFonts w:ascii="Arial" w:hAnsi="Arial" w:cs="Arial"/>
          <w:i/>
          <w:sz w:val="32"/>
          <w:szCs w:val="32"/>
        </w:rPr>
        <w:t>ucation</w:t>
      </w:r>
      <w:r w:rsidR="001D6F5D" w:rsidRPr="0005715A">
        <w:rPr>
          <w:rFonts w:ascii="Arial" w:hAnsi="Arial" w:cs="Arial"/>
          <w:i/>
          <w:sz w:val="32"/>
          <w:szCs w:val="32"/>
        </w:rPr>
        <w:t>”</w:t>
      </w:r>
      <w:r w:rsidR="001D6F5D" w:rsidRPr="0005715A">
        <w:rPr>
          <w:rFonts w:ascii="Arial" w:hAnsi="Arial" w:cs="Arial"/>
          <w:sz w:val="32"/>
          <w:szCs w:val="32"/>
        </w:rPr>
        <w:t xml:space="preserve">, </w:t>
      </w:r>
      <w:r w:rsidR="00256570" w:rsidRPr="0005715A">
        <w:rPr>
          <w:rFonts w:ascii="Arial" w:hAnsi="Arial" w:cs="Arial"/>
          <w:sz w:val="32"/>
          <w:szCs w:val="32"/>
        </w:rPr>
        <w:t>mencadangkan agar infrastruktur ICT dipertingkatkan termasuklah</w:t>
      </w:r>
      <w:r w:rsidR="00E53931" w:rsidRPr="0005715A">
        <w:rPr>
          <w:rFonts w:ascii="Arial" w:hAnsi="Arial" w:cs="Arial"/>
          <w:sz w:val="32"/>
          <w:szCs w:val="32"/>
        </w:rPr>
        <w:t xml:space="preserve"> aspek fizikal;</w:t>
      </w:r>
      <w:r w:rsidR="00256570" w:rsidRPr="0005715A">
        <w:rPr>
          <w:rFonts w:ascii="Arial" w:hAnsi="Arial" w:cs="Arial"/>
          <w:sz w:val="32"/>
          <w:szCs w:val="32"/>
        </w:rPr>
        <w:t xml:space="preserve"> </w:t>
      </w:r>
      <w:r w:rsidR="001D6F5D" w:rsidRPr="0005715A">
        <w:rPr>
          <w:rFonts w:ascii="Arial" w:hAnsi="Arial" w:cs="Arial"/>
          <w:sz w:val="32"/>
          <w:szCs w:val="32"/>
        </w:rPr>
        <w:t xml:space="preserve">kapasiti </w:t>
      </w:r>
      <w:r w:rsidR="001D6F5D" w:rsidRPr="0005715A">
        <w:rPr>
          <w:rFonts w:ascii="Arial" w:hAnsi="Arial" w:cs="Arial"/>
          <w:i/>
          <w:sz w:val="32"/>
          <w:szCs w:val="32"/>
        </w:rPr>
        <w:t>bandwidth</w:t>
      </w:r>
      <w:r w:rsidR="00E53931" w:rsidRPr="0005715A">
        <w:rPr>
          <w:rFonts w:ascii="Arial" w:hAnsi="Arial" w:cs="Arial"/>
          <w:i/>
          <w:sz w:val="32"/>
          <w:szCs w:val="32"/>
        </w:rPr>
        <w:t>;</w:t>
      </w:r>
      <w:r w:rsidR="00256570" w:rsidRPr="0005715A">
        <w:rPr>
          <w:rFonts w:ascii="Arial" w:hAnsi="Arial" w:cs="Arial"/>
          <w:i/>
          <w:sz w:val="32"/>
          <w:szCs w:val="32"/>
        </w:rPr>
        <w:t xml:space="preserve"> </w:t>
      </w:r>
      <w:r w:rsidR="00256570" w:rsidRPr="0005715A">
        <w:rPr>
          <w:rFonts w:ascii="Arial" w:hAnsi="Arial" w:cs="Arial"/>
          <w:sz w:val="32"/>
          <w:szCs w:val="32"/>
        </w:rPr>
        <w:t>dan perkakasan.</w:t>
      </w:r>
      <w:r w:rsidR="00256570" w:rsidRPr="0005715A">
        <w:rPr>
          <w:rFonts w:ascii="Arial" w:hAnsi="Arial" w:cs="Arial"/>
          <w:i/>
          <w:sz w:val="32"/>
          <w:szCs w:val="32"/>
        </w:rPr>
        <w:t xml:space="preserve"> </w:t>
      </w:r>
      <w:r w:rsidR="0086409C" w:rsidRPr="0005715A">
        <w:rPr>
          <w:rFonts w:ascii="Arial" w:hAnsi="Arial" w:cs="Arial"/>
          <w:sz w:val="32"/>
          <w:szCs w:val="32"/>
        </w:rPr>
        <w:t xml:space="preserve">Jadinya, projek menaik taraf </w:t>
      </w:r>
      <w:r w:rsidR="0086409C" w:rsidRPr="0005715A">
        <w:rPr>
          <w:rFonts w:ascii="Arial" w:hAnsi="Arial" w:cs="Arial"/>
          <w:sz w:val="32"/>
          <w:szCs w:val="32"/>
        </w:rPr>
        <w:lastRenderedPageBreak/>
        <w:t>MyREN yang diluluskan dengan peruntukan</w:t>
      </w:r>
      <w:r w:rsidR="00DC59FC" w:rsidRPr="0005715A">
        <w:rPr>
          <w:rFonts w:ascii="Arial" w:hAnsi="Arial" w:cs="Arial"/>
          <w:sz w:val="32"/>
          <w:szCs w:val="32"/>
        </w:rPr>
        <w:t xml:space="preserve"> RM50 juta </w:t>
      </w:r>
      <w:r w:rsidR="0086409C" w:rsidRPr="0005715A">
        <w:rPr>
          <w:rFonts w:ascii="Arial" w:hAnsi="Arial" w:cs="Arial"/>
          <w:sz w:val="32"/>
          <w:szCs w:val="32"/>
        </w:rPr>
        <w:t>dalam Belanjawan 2021 hendaklah disegerakan pelaksanaannya</w:t>
      </w:r>
      <w:r w:rsidR="0039209A" w:rsidRPr="0005715A">
        <w:rPr>
          <w:rFonts w:ascii="Arial" w:hAnsi="Arial" w:cs="Arial"/>
          <w:sz w:val="32"/>
          <w:szCs w:val="32"/>
        </w:rPr>
        <w:t>.</w:t>
      </w:r>
    </w:p>
    <w:p w14:paraId="662683A9" w14:textId="795484A0" w:rsidR="0086409C" w:rsidRPr="0005715A" w:rsidRDefault="0086409C" w:rsidP="0086409C">
      <w:pPr>
        <w:pStyle w:val="ListParagraph"/>
        <w:spacing w:after="0" w:line="360" w:lineRule="auto"/>
        <w:ind w:left="0"/>
        <w:jc w:val="both"/>
        <w:rPr>
          <w:rFonts w:ascii="Arial" w:hAnsi="Arial" w:cs="Arial"/>
          <w:sz w:val="32"/>
          <w:szCs w:val="32"/>
        </w:rPr>
      </w:pPr>
    </w:p>
    <w:p w14:paraId="7BF80279" w14:textId="335D4B1A" w:rsidR="006A2965" w:rsidRPr="0005715A" w:rsidRDefault="0039209A" w:rsidP="00156DAA">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Selain</w:t>
      </w:r>
      <w:r w:rsidR="00F73CCD" w:rsidRPr="0005715A">
        <w:rPr>
          <w:rFonts w:ascii="Arial" w:hAnsi="Arial" w:cs="Arial"/>
          <w:sz w:val="32"/>
          <w:szCs w:val="32"/>
        </w:rPr>
        <w:t xml:space="preserve"> itu</w:t>
      </w:r>
      <w:r w:rsidR="00665B8E" w:rsidRPr="0005715A">
        <w:rPr>
          <w:rFonts w:ascii="Arial" w:hAnsi="Arial" w:cs="Arial"/>
          <w:sz w:val="32"/>
          <w:szCs w:val="32"/>
        </w:rPr>
        <w:t xml:space="preserve">, </w:t>
      </w:r>
      <w:r w:rsidRPr="0005715A">
        <w:rPr>
          <w:rFonts w:ascii="Arial" w:hAnsi="Arial" w:cs="Arial"/>
          <w:sz w:val="32"/>
          <w:szCs w:val="32"/>
        </w:rPr>
        <w:t>s</w:t>
      </w:r>
      <w:r w:rsidR="00A21690" w:rsidRPr="0005715A">
        <w:rPr>
          <w:rFonts w:ascii="Arial" w:hAnsi="Arial" w:cs="Arial"/>
          <w:sz w:val="32"/>
          <w:szCs w:val="32"/>
        </w:rPr>
        <w:t xml:space="preserve">emua IPT perlu menyesuaikan modul pembelajaran </w:t>
      </w:r>
      <w:r w:rsidR="00AD54BD" w:rsidRPr="0005715A">
        <w:rPr>
          <w:rFonts w:ascii="Arial" w:hAnsi="Arial" w:cs="Arial"/>
          <w:sz w:val="32"/>
          <w:szCs w:val="32"/>
        </w:rPr>
        <w:t xml:space="preserve">dan kaedah penilaian </w:t>
      </w:r>
      <w:r w:rsidR="00156DAA" w:rsidRPr="0005715A">
        <w:rPr>
          <w:rFonts w:ascii="Arial" w:hAnsi="Arial" w:cs="Arial"/>
          <w:sz w:val="32"/>
          <w:szCs w:val="32"/>
        </w:rPr>
        <w:t xml:space="preserve">sedia ada </w:t>
      </w:r>
      <w:r w:rsidR="00A21690" w:rsidRPr="0005715A">
        <w:rPr>
          <w:rFonts w:ascii="Arial" w:hAnsi="Arial" w:cs="Arial"/>
          <w:sz w:val="32"/>
          <w:szCs w:val="32"/>
        </w:rPr>
        <w:t xml:space="preserve">dengan </w:t>
      </w:r>
      <w:r w:rsidR="00AD54BD" w:rsidRPr="0005715A">
        <w:rPr>
          <w:rFonts w:ascii="Arial" w:hAnsi="Arial" w:cs="Arial"/>
          <w:sz w:val="32"/>
          <w:szCs w:val="32"/>
        </w:rPr>
        <w:t xml:space="preserve">persekitaran </w:t>
      </w:r>
      <w:r w:rsidR="00D13BC7" w:rsidRPr="0005715A">
        <w:rPr>
          <w:rFonts w:ascii="Arial" w:hAnsi="Arial" w:cs="Arial"/>
          <w:sz w:val="32"/>
          <w:szCs w:val="32"/>
        </w:rPr>
        <w:t xml:space="preserve">digital </w:t>
      </w:r>
      <w:r w:rsidR="002736D2" w:rsidRPr="0005715A">
        <w:rPr>
          <w:rFonts w:ascii="Arial" w:hAnsi="Arial" w:cs="Arial"/>
          <w:sz w:val="32"/>
          <w:szCs w:val="32"/>
        </w:rPr>
        <w:t xml:space="preserve">selain </w:t>
      </w:r>
      <w:r w:rsidR="0045752B" w:rsidRPr="0005715A">
        <w:rPr>
          <w:rFonts w:ascii="Arial" w:hAnsi="Arial" w:cs="Arial"/>
          <w:sz w:val="32"/>
          <w:szCs w:val="32"/>
        </w:rPr>
        <w:t>meng</w:t>
      </w:r>
      <w:r w:rsidR="002736D2" w:rsidRPr="0005715A">
        <w:rPr>
          <w:rFonts w:ascii="Arial" w:hAnsi="Arial" w:cs="Arial"/>
          <w:sz w:val="32"/>
          <w:szCs w:val="32"/>
        </w:rPr>
        <w:t>anjak minda untuk mendakap norma baharu PdP ini</w:t>
      </w:r>
      <w:r w:rsidR="00A21690" w:rsidRPr="0005715A">
        <w:rPr>
          <w:rFonts w:ascii="Arial" w:hAnsi="Arial" w:cs="Arial"/>
          <w:sz w:val="32"/>
          <w:szCs w:val="32"/>
        </w:rPr>
        <w:t xml:space="preserve">. </w:t>
      </w:r>
      <w:r w:rsidR="00100596" w:rsidRPr="0005715A">
        <w:rPr>
          <w:rFonts w:ascii="Arial" w:hAnsi="Arial" w:cs="Arial"/>
          <w:sz w:val="32"/>
          <w:szCs w:val="32"/>
        </w:rPr>
        <w:t>K</w:t>
      </w:r>
      <w:r w:rsidR="00156DAA" w:rsidRPr="0005715A">
        <w:rPr>
          <w:rFonts w:ascii="Arial" w:hAnsi="Arial" w:cs="Arial"/>
          <w:sz w:val="32"/>
          <w:szCs w:val="32"/>
        </w:rPr>
        <w:t xml:space="preserve">apasiti </w:t>
      </w:r>
      <w:r w:rsidR="006D330C" w:rsidRPr="0005715A">
        <w:rPr>
          <w:rFonts w:ascii="Arial" w:hAnsi="Arial" w:cs="Arial"/>
          <w:sz w:val="32"/>
          <w:szCs w:val="32"/>
        </w:rPr>
        <w:t xml:space="preserve">tenaga pengajar juga perlu dipertingkatkan </w:t>
      </w:r>
      <w:r w:rsidR="00F73CCD" w:rsidRPr="0005715A">
        <w:rPr>
          <w:rFonts w:ascii="Arial" w:hAnsi="Arial" w:cs="Arial"/>
          <w:sz w:val="32"/>
          <w:szCs w:val="32"/>
        </w:rPr>
        <w:t xml:space="preserve">khususnya </w:t>
      </w:r>
      <w:r w:rsidR="006D330C" w:rsidRPr="0005715A">
        <w:rPr>
          <w:rFonts w:ascii="Arial" w:hAnsi="Arial" w:cs="Arial"/>
          <w:sz w:val="32"/>
          <w:szCs w:val="32"/>
        </w:rPr>
        <w:t xml:space="preserve">dalam </w:t>
      </w:r>
      <w:r w:rsidR="00665B8E" w:rsidRPr="0005715A">
        <w:rPr>
          <w:rFonts w:ascii="Arial" w:hAnsi="Arial" w:cs="Arial"/>
          <w:sz w:val="32"/>
          <w:szCs w:val="32"/>
        </w:rPr>
        <w:t xml:space="preserve">mengendalikan teknologi </w:t>
      </w:r>
      <w:r w:rsidR="00F73CCD" w:rsidRPr="0005715A">
        <w:rPr>
          <w:rFonts w:ascii="Arial" w:hAnsi="Arial" w:cs="Arial"/>
          <w:sz w:val="32"/>
          <w:szCs w:val="32"/>
        </w:rPr>
        <w:t>agar matlamat</w:t>
      </w:r>
      <w:r w:rsidR="00665B8E" w:rsidRPr="0005715A">
        <w:rPr>
          <w:rFonts w:ascii="Arial" w:hAnsi="Arial" w:cs="Arial"/>
          <w:sz w:val="32"/>
          <w:szCs w:val="32"/>
        </w:rPr>
        <w:t xml:space="preserve"> pendigitalan</w:t>
      </w:r>
      <w:r w:rsidR="00F73CCD" w:rsidRPr="0005715A">
        <w:rPr>
          <w:rFonts w:ascii="Arial" w:hAnsi="Arial" w:cs="Arial"/>
          <w:sz w:val="32"/>
          <w:szCs w:val="32"/>
        </w:rPr>
        <w:t xml:space="preserve"> pendidikan</w:t>
      </w:r>
      <w:r w:rsidR="00665B8E" w:rsidRPr="0005715A">
        <w:rPr>
          <w:rFonts w:ascii="Arial" w:hAnsi="Arial" w:cs="Arial"/>
          <w:sz w:val="32"/>
          <w:szCs w:val="32"/>
        </w:rPr>
        <w:t xml:space="preserve"> dapat dicapai.</w:t>
      </w:r>
      <w:r w:rsidR="00125DCD" w:rsidRPr="0005715A">
        <w:rPr>
          <w:rFonts w:ascii="Arial" w:hAnsi="Arial" w:cs="Arial"/>
          <w:sz w:val="32"/>
          <w:szCs w:val="32"/>
        </w:rPr>
        <w:t xml:space="preserve"> </w:t>
      </w:r>
      <w:r w:rsidR="00493160" w:rsidRPr="0005715A">
        <w:rPr>
          <w:rFonts w:ascii="Arial" w:hAnsi="Arial" w:cs="Arial"/>
          <w:sz w:val="32"/>
          <w:szCs w:val="32"/>
        </w:rPr>
        <w:t xml:space="preserve">Impian saya dalam tempoh yang terdekat ini, </w:t>
      </w:r>
      <w:r w:rsidRPr="0005715A">
        <w:rPr>
          <w:rFonts w:ascii="Arial" w:hAnsi="Arial" w:cs="Arial"/>
          <w:sz w:val="32"/>
          <w:szCs w:val="32"/>
        </w:rPr>
        <w:t>persekitaran pembelajaran digital yang</w:t>
      </w:r>
      <w:r w:rsidR="00493160" w:rsidRPr="0005715A">
        <w:rPr>
          <w:rFonts w:ascii="Arial" w:hAnsi="Arial" w:cs="Arial"/>
          <w:sz w:val="32"/>
          <w:szCs w:val="32"/>
        </w:rPr>
        <w:t xml:space="preserve"> benar-benar kondusif seumpama</w:t>
      </w:r>
      <w:r w:rsidR="00547240" w:rsidRPr="0005715A">
        <w:rPr>
          <w:rFonts w:ascii="Arial" w:hAnsi="Arial" w:cs="Arial"/>
          <w:sz w:val="32"/>
          <w:szCs w:val="32"/>
        </w:rPr>
        <w:t xml:space="preserve"> </w:t>
      </w:r>
      <w:r w:rsidR="001A28B6" w:rsidRPr="0005715A">
        <w:rPr>
          <w:rFonts w:ascii="Arial" w:hAnsi="Arial" w:cs="Arial"/>
          <w:i/>
          <w:sz w:val="32"/>
          <w:szCs w:val="32"/>
        </w:rPr>
        <w:t>Classroom of the Future</w:t>
      </w:r>
      <w:r w:rsidR="001A28B6" w:rsidRPr="0005715A">
        <w:rPr>
          <w:rFonts w:ascii="Arial" w:hAnsi="Arial" w:cs="Arial"/>
          <w:sz w:val="32"/>
          <w:szCs w:val="32"/>
        </w:rPr>
        <w:t xml:space="preserve"> </w:t>
      </w:r>
      <w:r w:rsidRPr="0005715A">
        <w:rPr>
          <w:rFonts w:ascii="Arial" w:hAnsi="Arial" w:cs="Arial"/>
          <w:sz w:val="32"/>
          <w:szCs w:val="32"/>
        </w:rPr>
        <w:t xml:space="preserve">di </w:t>
      </w:r>
      <w:r w:rsidR="00762491" w:rsidRPr="0005715A">
        <w:rPr>
          <w:rFonts w:ascii="Arial" w:hAnsi="Arial" w:cs="Arial"/>
          <w:sz w:val="32"/>
          <w:szCs w:val="32"/>
        </w:rPr>
        <w:t>Harvard Business School</w:t>
      </w:r>
      <w:r w:rsidR="00493160" w:rsidRPr="0005715A">
        <w:rPr>
          <w:rFonts w:ascii="Arial" w:hAnsi="Arial" w:cs="Arial"/>
          <w:sz w:val="32"/>
          <w:szCs w:val="32"/>
        </w:rPr>
        <w:t xml:space="preserve"> dapat </w:t>
      </w:r>
      <w:r w:rsidR="00C00460" w:rsidRPr="0005715A">
        <w:rPr>
          <w:rFonts w:ascii="Arial" w:hAnsi="Arial" w:cs="Arial"/>
          <w:sz w:val="32"/>
          <w:szCs w:val="32"/>
        </w:rPr>
        <w:t xml:space="preserve">dilaksanakan </w:t>
      </w:r>
      <w:r w:rsidR="006E6870" w:rsidRPr="0005715A">
        <w:rPr>
          <w:rFonts w:ascii="Arial" w:hAnsi="Arial" w:cs="Arial"/>
          <w:sz w:val="32"/>
          <w:szCs w:val="32"/>
        </w:rPr>
        <w:t>di semua IPTA.</w:t>
      </w:r>
    </w:p>
    <w:p w14:paraId="119B612A" w14:textId="77777777" w:rsidR="006E37F8" w:rsidRPr="0005715A" w:rsidRDefault="006E37F8" w:rsidP="00F01482">
      <w:pPr>
        <w:pStyle w:val="ListParagraph"/>
        <w:spacing w:after="0" w:line="360" w:lineRule="auto"/>
        <w:ind w:left="0"/>
        <w:jc w:val="both"/>
        <w:rPr>
          <w:rFonts w:ascii="Arial" w:hAnsi="Arial" w:cs="Arial"/>
          <w:b/>
          <w:bCs/>
          <w:color w:val="0000CC"/>
          <w:sz w:val="32"/>
          <w:szCs w:val="32"/>
          <w:lang w:eastAsia="ms-MY"/>
        </w:rPr>
      </w:pPr>
    </w:p>
    <w:p w14:paraId="557FBEBF" w14:textId="77777777" w:rsidR="00E758F0" w:rsidRPr="0005715A" w:rsidRDefault="00F73CCD" w:rsidP="00CC2AED">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Fokus strategik kedua,</w:t>
      </w:r>
      <w:r w:rsidR="00F01482" w:rsidRPr="0005715A">
        <w:rPr>
          <w:rFonts w:ascii="Arial" w:hAnsi="Arial" w:cs="Arial"/>
          <w:sz w:val="32"/>
          <w:szCs w:val="32"/>
        </w:rPr>
        <w:t xml:space="preserve"> </w:t>
      </w:r>
      <w:r w:rsidR="00F01482" w:rsidRPr="0005715A">
        <w:rPr>
          <w:rFonts w:ascii="Arial" w:hAnsi="Arial" w:cs="Arial"/>
          <w:b/>
          <w:sz w:val="32"/>
          <w:szCs w:val="32"/>
        </w:rPr>
        <w:t xml:space="preserve">Memantapkan </w:t>
      </w:r>
      <w:r w:rsidR="00493160" w:rsidRPr="0005715A">
        <w:rPr>
          <w:rFonts w:ascii="Arial" w:hAnsi="Arial" w:cs="Arial"/>
          <w:b/>
          <w:sz w:val="32"/>
          <w:szCs w:val="32"/>
        </w:rPr>
        <w:t>Jaringan Kolaborasi Strategik.</w:t>
      </w:r>
      <w:r w:rsidR="00F01482" w:rsidRPr="0005715A">
        <w:rPr>
          <w:rFonts w:ascii="Arial" w:hAnsi="Arial" w:cs="Arial"/>
          <w:sz w:val="32"/>
          <w:szCs w:val="32"/>
        </w:rPr>
        <w:t xml:space="preserve"> </w:t>
      </w:r>
      <w:r w:rsidR="00493160" w:rsidRPr="0005715A">
        <w:rPr>
          <w:rFonts w:ascii="Arial" w:hAnsi="Arial" w:cs="Arial"/>
          <w:sz w:val="32"/>
          <w:szCs w:val="32"/>
        </w:rPr>
        <w:t>Saya maklum bahawa telah banyak jalinan kerjasama yang kita l</w:t>
      </w:r>
      <w:r w:rsidR="007F631B" w:rsidRPr="0005715A">
        <w:rPr>
          <w:rFonts w:ascii="Arial" w:hAnsi="Arial" w:cs="Arial"/>
          <w:sz w:val="32"/>
          <w:szCs w:val="32"/>
        </w:rPr>
        <w:t xml:space="preserve">aksanakan dengan pihak industri </w:t>
      </w:r>
      <w:r w:rsidR="008A5D27" w:rsidRPr="0005715A">
        <w:rPr>
          <w:rFonts w:ascii="Arial" w:hAnsi="Arial" w:cs="Arial"/>
          <w:sz w:val="32"/>
          <w:szCs w:val="32"/>
        </w:rPr>
        <w:t>melalui pelbagai inisiatif seperti</w:t>
      </w:r>
      <w:r w:rsidR="007F631B" w:rsidRPr="0005715A">
        <w:rPr>
          <w:rFonts w:ascii="Arial" w:hAnsi="Arial" w:cs="Arial"/>
          <w:sz w:val="32"/>
          <w:szCs w:val="32"/>
        </w:rPr>
        <w:t xml:space="preserve"> </w:t>
      </w:r>
      <w:r w:rsidR="00CC2AED" w:rsidRPr="0005715A">
        <w:rPr>
          <w:rFonts w:ascii="Arial" w:hAnsi="Arial" w:cs="Arial"/>
          <w:sz w:val="32"/>
          <w:szCs w:val="32"/>
        </w:rPr>
        <w:t xml:space="preserve">Sesi Dialog Industri; </w:t>
      </w:r>
      <w:r w:rsidR="007F631B" w:rsidRPr="0005715A">
        <w:rPr>
          <w:rFonts w:ascii="Arial" w:hAnsi="Arial" w:cs="Arial"/>
          <w:sz w:val="32"/>
          <w:szCs w:val="32"/>
        </w:rPr>
        <w:t>P</w:t>
      </w:r>
      <w:r w:rsidR="00CC2AED" w:rsidRPr="0005715A">
        <w:rPr>
          <w:rFonts w:ascii="Arial" w:hAnsi="Arial" w:cs="Arial"/>
          <w:sz w:val="32"/>
          <w:szCs w:val="32"/>
        </w:rPr>
        <w:t xml:space="preserve">rogram 2u2i; </w:t>
      </w:r>
      <w:r w:rsidR="007F631B" w:rsidRPr="0005715A">
        <w:rPr>
          <w:rFonts w:ascii="Arial" w:hAnsi="Arial" w:cs="Arial"/>
          <w:sz w:val="32"/>
          <w:szCs w:val="32"/>
        </w:rPr>
        <w:t>Persidangan Meja Bulat, Mesyuarat Majlis Penasihat Industri dan sebagainya.</w:t>
      </w:r>
      <w:r w:rsidR="00493160" w:rsidRPr="0005715A">
        <w:rPr>
          <w:rFonts w:ascii="Arial" w:hAnsi="Arial" w:cs="Arial"/>
          <w:sz w:val="32"/>
          <w:szCs w:val="32"/>
        </w:rPr>
        <w:t xml:space="preserve"> </w:t>
      </w:r>
      <w:r w:rsidR="00E758F0" w:rsidRPr="0005715A">
        <w:rPr>
          <w:rFonts w:ascii="Arial" w:hAnsi="Arial" w:cs="Arial"/>
          <w:sz w:val="32"/>
          <w:szCs w:val="32"/>
        </w:rPr>
        <w:t>Sungguhpun begitu</w:t>
      </w:r>
      <w:r w:rsidR="00493160" w:rsidRPr="0005715A">
        <w:rPr>
          <w:rFonts w:ascii="Arial" w:hAnsi="Arial" w:cs="Arial"/>
          <w:sz w:val="32"/>
          <w:szCs w:val="32"/>
        </w:rPr>
        <w:t xml:space="preserve">, </w:t>
      </w:r>
      <w:r w:rsidR="008A5D27" w:rsidRPr="0005715A">
        <w:rPr>
          <w:rFonts w:ascii="Arial" w:hAnsi="Arial" w:cs="Arial"/>
          <w:sz w:val="32"/>
          <w:szCs w:val="32"/>
        </w:rPr>
        <w:t xml:space="preserve">saya </w:t>
      </w:r>
      <w:r w:rsidR="00E758F0" w:rsidRPr="0005715A">
        <w:rPr>
          <w:rFonts w:ascii="Arial" w:hAnsi="Arial" w:cs="Arial"/>
          <w:sz w:val="32"/>
          <w:szCs w:val="32"/>
        </w:rPr>
        <w:t>melihat banyak lagi jalinan kerjasama yang boleh kita terokai dengan pihak lain</w:t>
      </w:r>
      <w:r w:rsidR="008A5D27" w:rsidRPr="0005715A">
        <w:rPr>
          <w:rFonts w:ascii="Arial" w:hAnsi="Arial" w:cs="Arial"/>
          <w:sz w:val="32"/>
          <w:szCs w:val="32"/>
        </w:rPr>
        <w:t>.</w:t>
      </w:r>
      <w:r w:rsidR="007F631B" w:rsidRPr="0005715A">
        <w:rPr>
          <w:rFonts w:ascii="Arial" w:hAnsi="Arial" w:cs="Arial"/>
          <w:sz w:val="32"/>
          <w:szCs w:val="32"/>
        </w:rPr>
        <w:t xml:space="preserve"> </w:t>
      </w:r>
    </w:p>
    <w:p w14:paraId="2895390E" w14:textId="77777777" w:rsidR="00E758F0" w:rsidRPr="0005715A" w:rsidRDefault="00E758F0" w:rsidP="00E758F0">
      <w:pPr>
        <w:pStyle w:val="ListParagraph"/>
        <w:rPr>
          <w:rFonts w:ascii="Arial" w:hAnsi="Arial" w:cs="Arial"/>
          <w:sz w:val="32"/>
          <w:szCs w:val="32"/>
        </w:rPr>
      </w:pPr>
    </w:p>
    <w:p w14:paraId="7ACC539C" w14:textId="02F6A356" w:rsidR="00F01482" w:rsidRPr="0005715A" w:rsidRDefault="00100596" w:rsidP="00240BC9">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Contohnya</w:t>
      </w:r>
      <w:r w:rsidR="00F01482" w:rsidRPr="0005715A">
        <w:rPr>
          <w:rFonts w:ascii="Arial" w:hAnsi="Arial" w:cs="Arial"/>
          <w:sz w:val="32"/>
          <w:szCs w:val="32"/>
        </w:rPr>
        <w:t xml:space="preserve">, saya mengharapkan agar satu model baharu penajaan pengajian diketengahkan sebagai alternatif kepada </w:t>
      </w:r>
      <w:r w:rsidR="00F01482" w:rsidRPr="0005715A">
        <w:rPr>
          <w:rFonts w:ascii="Arial" w:hAnsi="Arial" w:cs="Arial"/>
          <w:sz w:val="32"/>
          <w:szCs w:val="32"/>
        </w:rPr>
        <w:lastRenderedPageBreak/>
        <w:t xml:space="preserve">pembiayaan biasiswa oleh Kerajaan. Sebagaimana yang telah dilaksanakan melalui Program MyBrighter Future dengan kerjasama Yayasan TNB, </w:t>
      </w:r>
      <w:r w:rsidR="00F73CCD" w:rsidRPr="0005715A">
        <w:rPr>
          <w:rFonts w:ascii="Arial" w:hAnsi="Arial" w:cs="Arial"/>
          <w:sz w:val="32"/>
          <w:szCs w:val="32"/>
        </w:rPr>
        <w:t>strategi</w:t>
      </w:r>
      <w:r w:rsidR="00156DAA" w:rsidRPr="0005715A">
        <w:rPr>
          <w:rFonts w:ascii="Arial" w:hAnsi="Arial" w:cs="Arial"/>
          <w:sz w:val="32"/>
          <w:szCs w:val="32"/>
        </w:rPr>
        <w:t xml:space="preserve"> seumpamanya</w:t>
      </w:r>
      <w:r w:rsidR="00F01482" w:rsidRPr="0005715A">
        <w:rPr>
          <w:rFonts w:ascii="Arial" w:hAnsi="Arial" w:cs="Arial"/>
          <w:sz w:val="32"/>
          <w:szCs w:val="32"/>
        </w:rPr>
        <w:t xml:space="preserve"> </w:t>
      </w:r>
      <w:r w:rsidR="00F73CCD" w:rsidRPr="0005715A">
        <w:rPr>
          <w:rFonts w:ascii="Arial" w:hAnsi="Arial" w:cs="Arial"/>
          <w:sz w:val="32"/>
          <w:szCs w:val="32"/>
        </w:rPr>
        <w:t xml:space="preserve">melibatkan </w:t>
      </w:r>
      <w:r w:rsidR="00F01482" w:rsidRPr="0005715A">
        <w:rPr>
          <w:rFonts w:ascii="Arial" w:hAnsi="Arial" w:cs="Arial"/>
          <w:sz w:val="32"/>
          <w:szCs w:val="32"/>
        </w:rPr>
        <w:t>yayasan</w:t>
      </w:r>
      <w:r w:rsidRPr="0005715A">
        <w:rPr>
          <w:rFonts w:ascii="Arial" w:hAnsi="Arial" w:cs="Arial"/>
          <w:sz w:val="32"/>
          <w:szCs w:val="32"/>
        </w:rPr>
        <w:t>-yayasan</w:t>
      </w:r>
      <w:r w:rsidR="00F01482" w:rsidRPr="0005715A">
        <w:rPr>
          <w:rFonts w:ascii="Arial" w:hAnsi="Arial" w:cs="Arial"/>
          <w:sz w:val="32"/>
          <w:szCs w:val="32"/>
        </w:rPr>
        <w:t xml:space="preserve"> lain, seperti </w:t>
      </w:r>
      <w:r w:rsidR="00C00460" w:rsidRPr="0005715A">
        <w:rPr>
          <w:rFonts w:ascii="Arial" w:hAnsi="Arial" w:cs="Arial"/>
          <w:sz w:val="32"/>
          <w:szCs w:val="32"/>
        </w:rPr>
        <w:t xml:space="preserve">Yayasan Tunku Abdul Rahman; </w:t>
      </w:r>
      <w:r w:rsidR="00F01482" w:rsidRPr="0005715A">
        <w:rPr>
          <w:rFonts w:ascii="Arial" w:hAnsi="Arial" w:cs="Arial"/>
          <w:sz w:val="32"/>
          <w:szCs w:val="32"/>
        </w:rPr>
        <w:t>Yayasan Sime Darby</w:t>
      </w:r>
      <w:r w:rsidR="00C00460" w:rsidRPr="0005715A">
        <w:rPr>
          <w:rFonts w:ascii="Arial" w:hAnsi="Arial" w:cs="Arial"/>
          <w:sz w:val="32"/>
          <w:szCs w:val="32"/>
        </w:rPr>
        <w:t>;</w:t>
      </w:r>
      <w:r w:rsidRPr="0005715A">
        <w:rPr>
          <w:rFonts w:ascii="Arial" w:hAnsi="Arial" w:cs="Arial"/>
          <w:sz w:val="32"/>
          <w:szCs w:val="32"/>
        </w:rPr>
        <w:t xml:space="preserve"> </w:t>
      </w:r>
      <w:r w:rsidR="00C93896" w:rsidRPr="0005715A">
        <w:rPr>
          <w:rFonts w:ascii="Arial" w:hAnsi="Arial" w:cs="Arial"/>
          <w:sz w:val="32"/>
          <w:szCs w:val="32"/>
        </w:rPr>
        <w:t xml:space="preserve">Yayasan TNB: </w:t>
      </w:r>
      <w:r w:rsidRPr="0005715A">
        <w:rPr>
          <w:rFonts w:ascii="Arial" w:hAnsi="Arial" w:cs="Arial"/>
          <w:sz w:val="32"/>
          <w:szCs w:val="32"/>
        </w:rPr>
        <w:t>dan Yayasan Hasanah</w:t>
      </w:r>
      <w:r w:rsidR="00F01482" w:rsidRPr="0005715A">
        <w:rPr>
          <w:rFonts w:ascii="Arial" w:hAnsi="Arial" w:cs="Arial"/>
          <w:sz w:val="32"/>
          <w:szCs w:val="32"/>
        </w:rPr>
        <w:t xml:space="preserve"> wajar dipergiatkan.</w:t>
      </w:r>
    </w:p>
    <w:p w14:paraId="4990C060" w14:textId="77777777" w:rsidR="0004393A" w:rsidRPr="0005715A" w:rsidRDefault="0004393A" w:rsidP="0004393A">
      <w:pPr>
        <w:pStyle w:val="ListParagraph"/>
        <w:rPr>
          <w:rFonts w:ascii="Arial" w:hAnsi="Arial" w:cs="Arial"/>
          <w:sz w:val="32"/>
          <w:szCs w:val="32"/>
        </w:rPr>
      </w:pPr>
    </w:p>
    <w:p w14:paraId="689E11C0" w14:textId="66A6F0A3" w:rsidR="00F01482" w:rsidRPr="0005715A" w:rsidRDefault="002C78F9" w:rsidP="00240BC9">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Hibrid kepakaran akademia dan pengalaman praktikal tokoh-tokoh terkemuka industri serta masyarakat mampu </w:t>
      </w:r>
      <w:r w:rsidR="00BA7574" w:rsidRPr="0005715A">
        <w:rPr>
          <w:rFonts w:ascii="Arial" w:hAnsi="Arial" w:cs="Arial"/>
          <w:sz w:val="32"/>
          <w:szCs w:val="32"/>
        </w:rPr>
        <w:t>menghasilkan</w:t>
      </w:r>
      <w:r w:rsidR="00BA7574" w:rsidRPr="0005715A">
        <w:rPr>
          <w:rFonts w:ascii="Arial" w:hAnsi="Arial" w:cs="Arial"/>
          <w:bCs/>
          <w:color w:val="000000"/>
          <w:sz w:val="32"/>
          <w:szCs w:val="32"/>
          <w:lang w:eastAsia="ms-MY"/>
        </w:rPr>
        <w:t xml:space="preserve"> pemikiran luar kotak yang bersifat</w:t>
      </w:r>
      <w:r w:rsidR="00BA7574" w:rsidRPr="0005715A">
        <w:rPr>
          <w:rFonts w:ascii="Arial" w:hAnsi="Arial" w:cs="Arial"/>
          <w:bCs/>
          <w:i/>
          <w:color w:val="000000"/>
          <w:sz w:val="32"/>
          <w:szCs w:val="32"/>
          <w:lang w:eastAsia="ms-MY"/>
        </w:rPr>
        <w:t xml:space="preserve"> breakthrough</w:t>
      </w:r>
      <w:r w:rsidRPr="0005715A">
        <w:rPr>
          <w:rFonts w:ascii="Arial" w:hAnsi="Arial" w:cs="Arial"/>
          <w:bCs/>
          <w:i/>
          <w:color w:val="000000"/>
          <w:sz w:val="32"/>
          <w:szCs w:val="32"/>
          <w:lang w:eastAsia="ms-MY"/>
        </w:rPr>
        <w:t>.</w:t>
      </w:r>
      <w:r w:rsidRPr="0005715A">
        <w:rPr>
          <w:rFonts w:ascii="Arial" w:hAnsi="Arial" w:cs="Arial"/>
          <w:bCs/>
          <w:color w:val="000000"/>
          <w:sz w:val="32"/>
          <w:szCs w:val="32"/>
          <w:lang w:eastAsia="ms-MY"/>
        </w:rPr>
        <w:t xml:space="preserve"> </w:t>
      </w:r>
      <w:r w:rsidR="00291464" w:rsidRPr="0005715A">
        <w:rPr>
          <w:rFonts w:ascii="Arial" w:hAnsi="Arial" w:cs="Arial"/>
          <w:bCs/>
          <w:color w:val="000000"/>
          <w:sz w:val="32"/>
          <w:szCs w:val="32"/>
          <w:lang w:eastAsia="ms-MY"/>
        </w:rPr>
        <w:t>Salah satu inis</w:t>
      </w:r>
      <w:r w:rsidR="00C00460" w:rsidRPr="0005715A">
        <w:rPr>
          <w:rFonts w:ascii="Arial" w:hAnsi="Arial" w:cs="Arial"/>
          <w:bCs/>
          <w:color w:val="000000"/>
          <w:sz w:val="32"/>
          <w:szCs w:val="32"/>
          <w:lang w:eastAsia="ms-MY"/>
        </w:rPr>
        <w:t>iatif yang telah berjaya memani</w:t>
      </w:r>
      <w:r w:rsidR="00291464" w:rsidRPr="0005715A">
        <w:rPr>
          <w:rFonts w:ascii="Arial" w:hAnsi="Arial" w:cs="Arial"/>
          <w:bCs/>
          <w:color w:val="000000"/>
          <w:sz w:val="32"/>
          <w:szCs w:val="32"/>
          <w:lang w:eastAsia="ms-MY"/>
        </w:rPr>
        <w:t xml:space="preserve">festasikan perkara ini ialah program </w:t>
      </w:r>
      <w:r w:rsidR="000D579D" w:rsidRPr="0005715A">
        <w:rPr>
          <w:rFonts w:ascii="Arial" w:hAnsi="Arial" w:cs="Arial"/>
          <w:sz w:val="32"/>
          <w:szCs w:val="32"/>
        </w:rPr>
        <w:t>CEO@Faculty</w:t>
      </w:r>
      <w:r w:rsidR="00291464" w:rsidRPr="0005715A">
        <w:rPr>
          <w:rFonts w:ascii="Arial" w:hAnsi="Arial" w:cs="Arial"/>
          <w:sz w:val="32"/>
          <w:szCs w:val="32"/>
        </w:rPr>
        <w:t>. Justeru, saya mengharapkan program ini terus dilaksanakan dengan wajah dan pengisian baharu yang lebih segar.</w:t>
      </w:r>
      <w:r w:rsidR="00291464" w:rsidRPr="0005715A">
        <w:rPr>
          <w:rFonts w:ascii="Arial" w:hAnsi="Arial" w:cs="Arial"/>
          <w:bCs/>
          <w:color w:val="000000"/>
          <w:sz w:val="32"/>
          <w:szCs w:val="32"/>
          <w:lang w:eastAsia="ms-MY"/>
        </w:rPr>
        <w:t xml:space="preserve"> Berpandukan konsep yang sama</w:t>
      </w:r>
      <w:r w:rsidR="000D579D" w:rsidRPr="0005715A">
        <w:rPr>
          <w:rFonts w:ascii="Arial" w:hAnsi="Arial" w:cs="Arial"/>
          <w:bCs/>
          <w:color w:val="000000"/>
          <w:sz w:val="32"/>
          <w:szCs w:val="32"/>
          <w:lang w:eastAsia="ms-MY"/>
        </w:rPr>
        <w:t xml:space="preserve">, </w:t>
      </w:r>
      <w:r w:rsidRPr="0005715A">
        <w:rPr>
          <w:rFonts w:ascii="Arial" w:hAnsi="Arial" w:cs="Arial"/>
          <w:sz w:val="32"/>
          <w:szCs w:val="32"/>
        </w:rPr>
        <w:t>s</w:t>
      </w:r>
      <w:r w:rsidR="00EC1AF1" w:rsidRPr="0005715A">
        <w:rPr>
          <w:rFonts w:ascii="Arial" w:hAnsi="Arial" w:cs="Arial"/>
          <w:sz w:val="32"/>
          <w:szCs w:val="32"/>
        </w:rPr>
        <w:t xml:space="preserve">aya </w:t>
      </w:r>
      <w:r w:rsidR="000D579D" w:rsidRPr="0005715A">
        <w:rPr>
          <w:rFonts w:ascii="Arial" w:hAnsi="Arial" w:cs="Arial"/>
          <w:sz w:val="32"/>
          <w:szCs w:val="32"/>
        </w:rPr>
        <w:t xml:space="preserve">juga ingin </w:t>
      </w:r>
      <w:r w:rsidR="00EC1AF1" w:rsidRPr="0005715A">
        <w:rPr>
          <w:rFonts w:ascii="Arial" w:hAnsi="Arial" w:cs="Arial"/>
          <w:sz w:val="32"/>
          <w:szCs w:val="32"/>
        </w:rPr>
        <w:t xml:space="preserve">mengusulkan </w:t>
      </w:r>
      <w:r w:rsidR="000D579D" w:rsidRPr="0005715A">
        <w:rPr>
          <w:rFonts w:ascii="Arial" w:hAnsi="Arial" w:cs="Arial"/>
          <w:sz w:val="32"/>
          <w:szCs w:val="32"/>
        </w:rPr>
        <w:t xml:space="preserve">di sini </w:t>
      </w:r>
      <w:r w:rsidR="00EC1AF1" w:rsidRPr="0005715A">
        <w:rPr>
          <w:rFonts w:ascii="Arial" w:hAnsi="Arial" w:cs="Arial"/>
          <w:sz w:val="32"/>
          <w:szCs w:val="32"/>
        </w:rPr>
        <w:t xml:space="preserve">supaya </w:t>
      </w:r>
      <w:r w:rsidR="000D579D" w:rsidRPr="0005715A">
        <w:rPr>
          <w:rFonts w:ascii="Arial" w:hAnsi="Arial" w:cs="Arial"/>
          <w:sz w:val="32"/>
          <w:szCs w:val="32"/>
        </w:rPr>
        <w:t xml:space="preserve">pembentangan kertas secara berkala melalui platform digital yang </w:t>
      </w:r>
      <w:r w:rsidR="00C00460" w:rsidRPr="0005715A">
        <w:rPr>
          <w:rFonts w:ascii="Arial" w:hAnsi="Arial" w:cs="Arial"/>
          <w:sz w:val="32"/>
          <w:szCs w:val="32"/>
        </w:rPr>
        <w:t xml:space="preserve">boleh </w:t>
      </w:r>
      <w:r w:rsidR="000D579D" w:rsidRPr="0005715A">
        <w:rPr>
          <w:rFonts w:ascii="Arial" w:hAnsi="Arial" w:cs="Arial"/>
          <w:sz w:val="32"/>
          <w:szCs w:val="32"/>
        </w:rPr>
        <w:t>dinamakan sebagai</w:t>
      </w:r>
      <w:r w:rsidR="000D579D" w:rsidRPr="0005715A">
        <w:rPr>
          <w:rFonts w:ascii="Arial" w:hAnsi="Arial" w:cs="Arial"/>
          <w:i/>
          <w:sz w:val="32"/>
          <w:szCs w:val="32"/>
        </w:rPr>
        <w:t xml:space="preserve"> </w:t>
      </w:r>
      <w:r w:rsidR="00EC1AF1" w:rsidRPr="0005715A">
        <w:rPr>
          <w:rFonts w:ascii="Arial" w:hAnsi="Arial" w:cs="Arial"/>
          <w:i/>
          <w:sz w:val="32"/>
          <w:szCs w:val="32"/>
        </w:rPr>
        <w:t>Festival of Ideas</w:t>
      </w:r>
      <w:r w:rsidR="00EC1AF1" w:rsidRPr="0005715A">
        <w:rPr>
          <w:rFonts w:ascii="Arial" w:hAnsi="Arial" w:cs="Arial"/>
          <w:sz w:val="32"/>
          <w:szCs w:val="32"/>
        </w:rPr>
        <w:t xml:space="preserve"> </w:t>
      </w:r>
      <w:r w:rsidR="000D579D" w:rsidRPr="0005715A">
        <w:rPr>
          <w:rFonts w:ascii="Arial" w:hAnsi="Arial" w:cs="Arial"/>
          <w:sz w:val="32"/>
          <w:szCs w:val="32"/>
        </w:rPr>
        <w:t>dapat dianjurkan</w:t>
      </w:r>
      <w:r w:rsidR="00EC1AF1" w:rsidRPr="0005715A">
        <w:rPr>
          <w:rFonts w:ascii="Arial" w:hAnsi="Arial" w:cs="Arial"/>
          <w:sz w:val="32"/>
          <w:szCs w:val="32"/>
        </w:rPr>
        <w:t xml:space="preserve">. </w:t>
      </w:r>
      <w:r w:rsidR="00D40F4D" w:rsidRPr="0005715A">
        <w:rPr>
          <w:rFonts w:ascii="Arial" w:hAnsi="Arial" w:cs="Arial"/>
          <w:sz w:val="32"/>
          <w:szCs w:val="32"/>
        </w:rPr>
        <w:t>Saya mohon kedua-dua inisiatif ini diperkemaskan lagi oleh pihak JPT.</w:t>
      </w:r>
    </w:p>
    <w:p w14:paraId="55AA5443" w14:textId="77777777" w:rsidR="006E6870" w:rsidRPr="0005715A" w:rsidRDefault="006E6870" w:rsidP="006E6870">
      <w:pPr>
        <w:pStyle w:val="ListParagraph"/>
        <w:rPr>
          <w:rFonts w:ascii="Arial" w:hAnsi="Arial" w:cs="Arial"/>
          <w:sz w:val="32"/>
          <w:szCs w:val="32"/>
        </w:rPr>
      </w:pPr>
    </w:p>
    <w:p w14:paraId="1B3F28C3" w14:textId="39465237" w:rsidR="006E6870" w:rsidRPr="0005715A" w:rsidRDefault="006E6870" w:rsidP="006E6870">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Kelembapan ekonomi dunia pada tahun 2020 ekoran pandemik COVID-19 turut memberikan dampak kepada kelestarian IPTS. Besar harapan saya agar tahun 2021 dan pasca COVID-19 ini menjadi satu titik transformasi kepada IPTS. Keputusan kemasukan pelajar antarabangsa dari semua negara kecuali United Kingdom bermula 1 Januari 2021 diharapkan dapat membantu mengukuhkan kewangan IPTS yang terjejas. </w:t>
      </w:r>
      <w:r w:rsidRPr="0005715A">
        <w:rPr>
          <w:rFonts w:ascii="Arial" w:hAnsi="Arial" w:cs="Arial"/>
          <w:sz w:val="32"/>
          <w:szCs w:val="32"/>
        </w:rPr>
        <w:lastRenderedPageBreak/>
        <w:t xml:space="preserve">Dalam pada itu, saya mengharapkan 37 isu yang telah dikenal pasti oleh pasukan </w:t>
      </w:r>
      <w:r w:rsidR="00C00460" w:rsidRPr="0005715A">
        <w:rPr>
          <w:rFonts w:ascii="Arial" w:hAnsi="Arial" w:cs="Arial"/>
          <w:sz w:val="32"/>
          <w:szCs w:val="32"/>
        </w:rPr>
        <w:t>PEMUDAH IPTS dapat diterje</w:t>
      </w:r>
      <w:r w:rsidRPr="0005715A">
        <w:rPr>
          <w:rFonts w:ascii="Arial" w:hAnsi="Arial" w:cs="Arial"/>
          <w:sz w:val="32"/>
          <w:szCs w:val="32"/>
        </w:rPr>
        <w:t>mahkan dalam bentuk solusi yang lebih tuntas agar impaknya benar-benar dapat dirasai oleh IPTS.</w:t>
      </w:r>
    </w:p>
    <w:p w14:paraId="6AAC3887" w14:textId="203EF9F5" w:rsidR="000D579D" w:rsidRPr="0005715A" w:rsidRDefault="000D579D" w:rsidP="00D30CB4">
      <w:pPr>
        <w:rPr>
          <w:rFonts w:ascii="Arial" w:hAnsi="Arial" w:cs="Arial"/>
          <w:sz w:val="32"/>
          <w:szCs w:val="32"/>
        </w:rPr>
      </w:pPr>
    </w:p>
    <w:p w14:paraId="2B07DD4F" w14:textId="03C04996" w:rsidR="00D30CB4" w:rsidRPr="0005715A" w:rsidRDefault="00D30CB4" w:rsidP="00D30CB4">
      <w:pPr>
        <w:rPr>
          <w:rFonts w:ascii="Arial" w:hAnsi="Arial" w:cs="Arial"/>
          <w:sz w:val="32"/>
          <w:szCs w:val="32"/>
        </w:rPr>
      </w:pPr>
      <w:r w:rsidRPr="0005715A">
        <w:rPr>
          <w:rFonts w:ascii="Arial" w:hAnsi="Arial" w:cs="Arial"/>
          <w:sz w:val="32"/>
          <w:szCs w:val="32"/>
        </w:rPr>
        <w:t>Sidang hadirin yang saya muliakan,</w:t>
      </w:r>
    </w:p>
    <w:p w14:paraId="1332644B" w14:textId="77777777" w:rsidR="00D30CB4" w:rsidRPr="0005715A" w:rsidRDefault="00D30CB4" w:rsidP="00D30CB4">
      <w:pPr>
        <w:rPr>
          <w:rFonts w:ascii="Arial" w:hAnsi="Arial" w:cs="Arial"/>
          <w:sz w:val="32"/>
          <w:szCs w:val="32"/>
        </w:rPr>
      </w:pPr>
    </w:p>
    <w:p w14:paraId="2619EA71" w14:textId="01A0679E" w:rsidR="00D40F4D" w:rsidRPr="0005715A" w:rsidRDefault="00D40F4D" w:rsidP="00240BC9">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F</w:t>
      </w:r>
      <w:r w:rsidR="00F01482" w:rsidRPr="0005715A">
        <w:rPr>
          <w:rFonts w:ascii="Arial" w:hAnsi="Arial" w:cs="Arial"/>
          <w:sz w:val="32"/>
          <w:szCs w:val="32"/>
        </w:rPr>
        <w:t xml:space="preserve">okus strategik yang ketiga, </w:t>
      </w:r>
      <w:r w:rsidRPr="0005715A">
        <w:rPr>
          <w:rFonts w:ascii="Arial" w:hAnsi="Arial" w:cs="Arial"/>
          <w:sz w:val="32"/>
          <w:szCs w:val="32"/>
        </w:rPr>
        <w:t>ialah</w:t>
      </w:r>
      <w:r w:rsidR="00F01482" w:rsidRPr="0005715A">
        <w:rPr>
          <w:rFonts w:ascii="Arial" w:hAnsi="Arial" w:cs="Arial"/>
          <w:sz w:val="32"/>
          <w:szCs w:val="32"/>
        </w:rPr>
        <w:t xml:space="preserve"> </w:t>
      </w:r>
      <w:r w:rsidR="00F01482" w:rsidRPr="0005715A">
        <w:rPr>
          <w:rFonts w:ascii="Arial" w:hAnsi="Arial" w:cs="Arial"/>
          <w:b/>
          <w:sz w:val="32"/>
          <w:szCs w:val="32"/>
        </w:rPr>
        <w:t xml:space="preserve">Memperkukuh </w:t>
      </w:r>
      <w:r w:rsidRPr="0005715A">
        <w:rPr>
          <w:rFonts w:ascii="Arial" w:hAnsi="Arial" w:cs="Arial"/>
          <w:b/>
          <w:sz w:val="32"/>
          <w:szCs w:val="32"/>
        </w:rPr>
        <w:t>Kebolehpasaran Graduan</w:t>
      </w:r>
      <w:r w:rsidRPr="0005715A">
        <w:rPr>
          <w:rFonts w:ascii="Arial" w:hAnsi="Arial" w:cs="Arial"/>
          <w:sz w:val="32"/>
          <w:szCs w:val="32"/>
        </w:rPr>
        <w:t>.</w:t>
      </w:r>
      <w:r w:rsidR="00F01482" w:rsidRPr="0005715A">
        <w:rPr>
          <w:rFonts w:ascii="Arial" w:hAnsi="Arial" w:cs="Arial"/>
          <w:sz w:val="32"/>
          <w:szCs w:val="32"/>
        </w:rPr>
        <w:t xml:space="preserve"> </w:t>
      </w:r>
      <w:r w:rsidRPr="0005715A">
        <w:rPr>
          <w:rFonts w:ascii="Arial" w:hAnsi="Arial" w:cs="Arial"/>
          <w:sz w:val="32"/>
          <w:szCs w:val="32"/>
        </w:rPr>
        <w:t xml:space="preserve">Dalam usaha untuk </w:t>
      </w:r>
      <w:r w:rsidR="00C06A06" w:rsidRPr="0005715A">
        <w:rPr>
          <w:rFonts w:ascii="Arial" w:hAnsi="Arial" w:cs="Arial"/>
          <w:sz w:val="32"/>
          <w:szCs w:val="32"/>
        </w:rPr>
        <w:t xml:space="preserve">menyediakan peluang pekerjaan baharu dan menangani isu pengangguran, </w:t>
      </w:r>
      <w:r w:rsidRPr="0005715A">
        <w:rPr>
          <w:rFonts w:ascii="Arial" w:hAnsi="Arial" w:cs="Arial"/>
          <w:sz w:val="32"/>
          <w:szCs w:val="32"/>
        </w:rPr>
        <w:t xml:space="preserve">Kerajaan telah </w:t>
      </w:r>
      <w:r w:rsidR="00C06A06" w:rsidRPr="0005715A">
        <w:rPr>
          <w:rFonts w:ascii="Arial" w:hAnsi="Arial" w:cs="Arial"/>
          <w:sz w:val="32"/>
          <w:szCs w:val="32"/>
        </w:rPr>
        <w:t>menubuhkan</w:t>
      </w:r>
      <w:r w:rsidRPr="0005715A">
        <w:rPr>
          <w:rFonts w:ascii="Arial" w:hAnsi="Arial" w:cs="Arial"/>
          <w:sz w:val="32"/>
          <w:szCs w:val="32"/>
        </w:rPr>
        <w:t xml:space="preserve"> Majlis Pekerjaan Negara</w:t>
      </w:r>
      <w:r w:rsidRPr="0005715A">
        <w:rPr>
          <w:rFonts w:ascii="Arial" w:hAnsi="Arial" w:cs="Arial"/>
          <w:i/>
          <w:sz w:val="32"/>
          <w:szCs w:val="32"/>
        </w:rPr>
        <w:t xml:space="preserve"> </w:t>
      </w:r>
      <w:r w:rsidRPr="0005715A">
        <w:rPr>
          <w:rFonts w:ascii="Arial" w:hAnsi="Arial" w:cs="Arial"/>
          <w:sz w:val="32"/>
          <w:szCs w:val="32"/>
        </w:rPr>
        <w:t xml:space="preserve">atau </w:t>
      </w:r>
      <w:r w:rsidRPr="0005715A">
        <w:rPr>
          <w:rFonts w:ascii="Arial" w:hAnsi="Arial" w:cs="Arial"/>
          <w:i/>
          <w:sz w:val="32"/>
          <w:szCs w:val="32"/>
        </w:rPr>
        <w:t>National Employment Council (NEC)</w:t>
      </w:r>
      <w:r w:rsidRPr="0005715A">
        <w:rPr>
          <w:rFonts w:ascii="Arial" w:hAnsi="Arial" w:cs="Arial"/>
          <w:sz w:val="32"/>
          <w:szCs w:val="32"/>
        </w:rPr>
        <w:t xml:space="preserve">. </w:t>
      </w:r>
      <w:r w:rsidR="00C06A06" w:rsidRPr="0005715A">
        <w:rPr>
          <w:rFonts w:ascii="Arial" w:hAnsi="Arial" w:cs="Arial"/>
          <w:sz w:val="32"/>
          <w:szCs w:val="32"/>
        </w:rPr>
        <w:t>Dalam hal ini</w:t>
      </w:r>
      <w:r w:rsidRPr="0005715A">
        <w:rPr>
          <w:rFonts w:ascii="Arial" w:hAnsi="Arial" w:cs="Arial"/>
          <w:sz w:val="32"/>
          <w:szCs w:val="32"/>
        </w:rPr>
        <w:t xml:space="preserve">, KPT bertanggungjawab kepada dua </w:t>
      </w:r>
      <w:r w:rsidRPr="0005715A">
        <w:rPr>
          <w:rFonts w:ascii="Arial" w:hAnsi="Arial" w:cs="Arial"/>
          <w:i/>
          <w:sz w:val="32"/>
          <w:szCs w:val="32"/>
        </w:rPr>
        <w:t>specialised taskforce</w:t>
      </w:r>
      <w:r w:rsidRPr="0005715A">
        <w:rPr>
          <w:rFonts w:ascii="Arial" w:hAnsi="Arial" w:cs="Arial"/>
          <w:sz w:val="32"/>
          <w:szCs w:val="32"/>
        </w:rPr>
        <w:t xml:space="preserve">, iaitu </w:t>
      </w:r>
      <w:r w:rsidRPr="0005715A">
        <w:rPr>
          <w:rFonts w:ascii="Arial" w:hAnsi="Arial" w:cs="Arial"/>
          <w:i/>
          <w:sz w:val="32"/>
          <w:szCs w:val="32"/>
        </w:rPr>
        <w:t>National Education</w:t>
      </w:r>
      <w:r w:rsidRPr="0005715A">
        <w:rPr>
          <w:rFonts w:ascii="Arial" w:hAnsi="Arial" w:cs="Arial"/>
          <w:sz w:val="32"/>
          <w:szCs w:val="32"/>
        </w:rPr>
        <w:t xml:space="preserve"> dan TVET. </w:t>
      </w:r>
      <w:r w:rsidR="00C06A06" w:rsidRPr="0005715A">
        <w:rPr>
          <w:rFonts w:ascii="Arial" w:hAnsi="Arial" w:cs="Arial"/>
          <w:sz w:val="32"/>
          <w:szCs w:val="32"/>
        </w:rPr>
        <w:t>Perahu sudah di air, dayung sudah di tangan. Jadi, gunakanlah platform ini secara strategik dalam upaya untuk meningkatkan kebolehpasaran graduan.</w:t>
      </w:r>
    </w:p>
    <w:p w14:paraId="4B43A7AC" w14:textId="77777777" w:rsidR="00D40F4D" w:rsidRPr="0005715A" w:rsidRDefault="00D40F4D" w:rsidP="00D40F4D">
      <w:pPr>
        <w:pStyle w:val="ListParagraph"/>
        <w:spacing w:after="0" w:line="360" w:lineRule="auto"/>
        <w:rPr>
          <w:rFonts w:ascii="Arial" w:hAnsi="Arial" w:cs="Arial"/>
          <w:sz w:val="32"/>
          <w:szCs w:val="32"/>
        </w:rPr>
      </w:pPr>
    </w:p>
    <w:p w14:paraId="7D845B48" w14:textId="7313A827" w:rsidR="00D40F4D" w:rsidRPr="0005715A" w:rsidRDefault="00D40F4D" w:rsidP="00D40F4D">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i/>
          <w:sz w:val="32"/>
          <w:szCs w:val="32"/>
        </w:rPr>
        <w:t xml:space="preserve">Future of Jobs Report </w:t>
      </w:r>
      <w:r w:rsidRPr="0005715A">
        <w:rPr>
          <w:rFonts w:ascii="Arial" w:hAnsi="Arial" w:cs="Arial"/>
          <w:sz w:val="32"/>
          <w:szCs w:val="32"/>
        </w:rPr>
        <w:t>oleh</w:t>
      </w:r>
      <w:r w:rsidRPr="0005715A">
        <w:rPr>
          <w:rFonts w:ascii="Arial" w:hAnsi="Arial" w:cs="Arial"/>
          <w:i/>
          <w:sz w:val="32"/>
          <w:szCs w:val="32"/>
        </w:rPr>
        <w:t xml:space="preserve"> World Economic Forum</w:t>
      </w:r>
      <w:r w:rsidRPr="0005715A">
        <w:rPr>
          <w:rFonts w:ascii="Arial" w:hAnsi="Arial" w:cs="Arial"/>
          <w:sz w:val="32"/>
          <w:szCs w:val="32"/>
        </w:rPr>
        <w:t>, melaporkan bahawa lebih daripada 50 peratus pekerja perlu</w:t>
      </w:r>
      <w:r w:rsidR="00C00460" w:rsidRPr="0005715A">
        <w:rPr>
          <w:rFonts w:ascii="Arial" w:hAnsi="Arial" w:cs="Arial"/>
          <w:sz w:val="32"/>
          <w:szCs w:val="32"/>
        </w:rPr>
        <w:t xml:space="preserve"> memperoleh kemahiran baharu atau</w:t>
      </w:r>
      <w:r w:rsidRPr="0005715A">
        <w:rPr>
          <w:rFonts w:ascii="Arial" w:hAnsi="Arial" w:cs="Arial"/>
          <w:sz w:val="32"/>
          <w:szCs w:val="32"/>
        </w:rPr>
        <w:t xml:space="preserve"> </w:t>
      </w:r>
      <w:r w:rsidRPr="0005715A">
        <w:rPr>
          <w:rFonts w:ascii="Arial" w:hAnsi="Arial" w:cs="Arial"/>
          <w:i/>
          <w:sz w:val="32"/>
          <w:szCs w:val="32"/>
        </w:rPr>
        <w:t xml:space="preserve">reskilling </w:t>
      </w:r>
      <w:r w:rsidRPr="0005715A">
        <w:rPr>
          <w:rFonts w:ascii="Arial" w:hAnsi="Arial" w:cs="Arial"/>
          <w:sz w:val="32"/>
          <w:szCs w:val="32"/>
        </w:rPr>
        <w:t>menjelang tahun 2025, bagi disesuaikan dengan perkembangan teknologi dan keperluan kemahiran masa hadapan. Sebagai respons strategik kepada perkara ini, Pelan Strategik Kebolehpasara</w:t>
      </w:r>
      <w:r w:rsidR="00E53931" w:rsidRPr="0005715A">
        <w:rPr>
          <w:rFonts w:ascii="Arial" w:hAnsi="Arial" w:cs="Arial"/>
          <w:sz w:val="32"/>
          <w:szCs w:val="32"/>
        </w:rPr>
        <w:t>n Graduan IPT 2021 – 2025</w:t>
      </w:r>
      <w:r w:rsidRPr="0005715A">
        <w:rPr>
          <w:rFonts w:ascii="Arial" w:hAnsi="Arial" w:cs="Arial"/>
          <w:sz w:val="32"/>
          <w:szCs w:val="32"/>
        </w:rPr>
        <w:t xml:space="preserve"> yang bakal dilancarkan tidak lama lagi hendaklah dimanfaatkan sepenuhnya oleh semua pihak. Selain </w:t>
      </w:r>
      <w:r w:rsidRPr="0005715A">
        <w:rPr>
          <w:rFonts w:ascii="Arial" w:hAnsi="Arial" w:cs="Arial"/>
          <w:sz w:val="32"/>
          <w:szCs w:val="32"/>
        </w:rPr>
        <w:lastRenderedPageBreak/>
        <w:t xml:space="preserve">itu, program-program peningkatan kebolehpasaran graduan seperti </w:t>
      </w:r>
      <w:r w:rsidRPr="0005715A">
        <w:rPr>
          <w:rFonts w:ascii="Arial" w:hAnsi="Arial" w:cs="Arial"/>
          <w:bCs/>
          <w:color w:val="000000"/>
          <w:sz w:val="32"/>
          <w:szCs w:val="32"/>
          <w:lang w:eastAsia="ms-MY"/>
        </w:rPr>
        <w:t xml:space="preserve">PENJANA KPT-CAP dan </w:t>
      </w:r>
      <w:r w:rsidRPr="0005715A">
        <w:rPr>
          <w:rFonts w:ascii="Arial" w:hAnsi="Arial" w:cs="Arial"/>
          <w:sz w:val="32"/>
          <w:szCs w:val="32"/>
        </w:rPr>
        <w:t xml:space="preserve">program Baucar </w:t>
      </w:r>
      <w:r w:rsidR="00B94A90" w:rsidRPr="0005715A">
        <w:rPr>
          <w:rFonts w:ascii="Arial" w:hAnsi="Arial" w:cs="Arial"/>
          <w:i/>
          <w:sz w:val="32"/>
          <w:szCs w:val="32"/>
        </w:rPr>
        <w:t>KPT-PACE</w:t>
      </w:r>
      <w:r w:rsidRPr="0005715A">
        <w:rPr>
          <w:rFonts w:ascii="Arial" w:hAnsi="Arial" w:cs="Arial"/>
          <w:i/>
          <w:sz w:val="32"/>
          <w:szCs w:val="32"/>
        </w:rPr>
        <w:t xml:space="preserve"> </w:t>
      </w:r>
      <w:r w:rsidR="00B94A90" w:rsidRPr="0005715A">
        <w:rPr>
          <w:rFonts w:ascii="Arial" w:hAnsi="Arial" w:cs="Arial"/>
          <w:sz w:val="32"/>
          <w:szCs w:val="32"/>
        </w:rPr>
        <w:t>perlu digarap</w:t>
      </w:r>
      <w:r w:rsidR="00C00460" w:rsidRPr="0005715A">
        <w:rPr>
          <w:rFonts w:ascii="Arial" w:hAnsi="Arial" w:cs="Arial"/>
          <w:sz w:val="32"/>
          <w:szCs w:val="32"/>
        </w:rPr>
        <w:t xml:space="preserve"> menjadi</w:t>
      </w:r>
      <w:r w:rsidR="00B94A90" w:rsidRPr="0005715A">
        <w:rPr>
          <w:rFonts w:ascii="Arial" w:hAnsi="Arial" w:cs="Arial"/>
          <w:sz w:val="32"/>
          <w:szCs w:val="32"/>
        </w:rPr>
        <w:t xml:space="preserve"> lebih kemas, diperluaskan spektrumnya, dan dipantau secara rapi bagi memastikan </w:t>
      </w:r>
      <w:r w:rsidR="00B94A90" w:rsidRPr="0005715A">
        <w:rPr>
          <w:rFonts w:ascii="Arial" w:hAnsi="Arial" w:cs="Arial"/>
          <w:i/>
          <w:sz w:val="32"/>
          <w:szCs w:val="32"/>
        </w:rPr>
        <w:t>outcome</w:t>
      </w:r>
      <w:r w:rsidR="00B94A90" w:rsidRPr="0005715A">
        <w:rPr>
          <w:rFonts w:ascii="Arial" w:hAnsi="Arial" w:cs="Arial"/>
          <w:sz w:val="32"/>
          <w:szCs w:val="32"/>
        </w:rPr>
        <w:t xml:space="preserve"> yang ditetapkan dicapai.  </w:t>
      </w:r>
    </w:p>
    <w:p w14:paraId="59AEC547" w14:textId="77777777" w:rsidR="00D40F4D" w:rsidRPr="0005715A" w:rsidRDefault="00D40F4D" w:rsidP="00D40F4D">
      <w:pPr>
        <w:pStyle w:val="ListParagraph"/>
        <w:rPr>
          <w:rFonts w:ascii="Arial" w:hAnsi="Arial" w:cs="Arial"/>
          <w:sz w:val="32"/>
          <w:szCs w:val="32"/>
        </w:rPr>
      </w:pPr>
    </w:p>
    <w:p w14:paraId="20D312D5" w14:textId="7DA992C8" w:rsidR="00D40F4D" w:rsidRPr="0005715A" w:rsidRDefault="00D40F4D" w:rsidP="00D40F4D">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Tahun 2021 juga</w:t>
      </w:r>
      <w:r w:rsidR="00C00460" w:rsidRPr="0005715A">
        <w:rPr>
          <w:rFonts w:ascii="Arial" w:hAnsi="Arial" w:cs="Arial"/>
          <w:sz w:val="32"/>
          <w:szCs w:val="32"/>
        </w:rPr>
        <w:t xml:space="preserve"> buat julung kalinya</w:t>
      </w:r>
      <w:r w:rsidRPr="0005715A">
        <w:rPr>
          <w:rFonts w:ascii="Arial" w:hAnsi="Arial" w:cs="Arial"/>
          <w:sz w:val="32"/>
          <w:szCs w:val="32"/>
        </w:rPr>
        <w:t xml:space="preserve"> bakal menyaksikan pelaksanaan Majlis TVET Negara (MTVET). Pewujudan MTVET ini adalah sebagai pelengkap kepada NEC kerana MTVET menumpukan kepada ekosistem TVET secara keseluruhan. Manakala NEC lebih memfokuskan kepada landskap pekerjaan negara yang berada pada akhir rantaian nilai  bagi laluan pelajar TVET, iaitu sebelum memasuki dunia pekerjaan. Jadinya, saya mengharapkan KPT terus secara aktif melibatkan diri dan memainkan peranan dengan penuh responsif dan proaktif bagi </w:t>
      </w:r>
      <w:r w:rsidR="00C00460" w:rsidRPr="0005715A">
        <w:rPr>
          <w:rFonts w:ascii="Arial" w:hAnsi="Arial" w:cs="Arial"/>
          <w:sz w:val="32"/>
          <w:szCs w:val="32"/>
        </w:rPr>
        <w:t>menjayakan</w:t>
      </w:r>
      <w:r w:rsidRPr="0005715A">
        <w:rPr>
          <w:rFonts w:ascii="Arial" w:hAnsi="Arial" w:cs="Arial"/>
          <w:sz w:val="32"/>
          <w:szCs w:val="32"/>
        </w:rPr>
        <w:t xml:space="preserve"> aspirasi ini.</w:t>
      </w:r>
    </w:p>
    <w:p w14:paraId="7C9838CF" w14:textId="35E8EC39" w:rsidR="00D40F4D" w:rsidRPr="0005715A" w:rsidRDefault="00D40F4D" w:rsidP="00F01482">
      <w:pPr>
        <w:pStyle w:val="ListParagraph"/>
        <w:spacing w:after="0" w:line="360" w:lineRule="auto"/>
        <w:ind w:left="0"/>
        <w:jc w:val="both"/>
        <w:rPr>
          <w:rFonts w:ascii="Arial" w:hAnsi="Arial" w:cs="Arial"/>
          <w:sz w:val="32"/>
          <w:szCs w:val="32"/>
        </w:rPr>
      </w:pPr>
    </w:p>
    <w:p w14:paraId="43BB06C5" w14:textId="59E650A5" w:rsidR="007D6B03" w:rsidRPr="0005715A" w:rsidRDefault="007D6B03" w:rsidP="007D6B03">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Satu lagi usaha yang boleh dilaksanakan di bawah fokus ini ialah pengukuhan agenda keusahawanan. Pelan Tindakan Keusahawanan 2021 – 2025  perlu </w:t>
      </w:r>
      <w:r w:rsidR="00C00460" w:rsidRPr="0005715A">
        <w:rPr>
          <w:rFonts w:ascii="Arial" w:hAnsi="Arial" w:cs="Arial"/>
          <w:sz w:val="32"/>
          <w:szCs w:val="32"/>
        </w:rPr>
        <w:t>disegerakan</w:t>
      </w:r>
      <w:r w:rsidRPr="0005715A">
        <w:rPr>
          <w:rFonts w:ascii="Arial" w:hAnsi="Arial" w:cs="Arial"/>
          <w:sz w:val="32"/>
          <w:szCs w:val="32"/>
        </w:rPr>
        <w:t>. Ini termasuklah menerapkan aspek keusahawana</w:t>
      </w:r>
      <w:r w:rsidR="00C00460" w:rsidRPr="0005715A">
        <w:rPr>
          <w:rFonts w:ascii="Arial" w:hAnsi="Arial" w:cs="Arial"/>
          <w:sz w:val="32"/>
          <w:szCs w:val="32"/>
        </w:rPr>
        <w:t>n dalam kurikulum; mempromosi</w:t>
      </w:r>
      <w:r w:rsidRPr="0005715A">
        <w:rPr>
          <w:rFonts w:ascii="Arial" w:hAnsi="Arial" w:cs="Arial"/>
          <w:sz w:val="32"/>
          <w:szCs w:val="32"/>
        </w:rPr>
        <w:t xml:space="preserve"> keusahawanan sebagai </w:t>
      </w:r>
      <w:r w:rsidR="00C00460" w:rsidRPr="0005715A">
        <w:rPr>
          <w:rFonts w:ascii="Arial" w:hAnsi="Arial" w:cs="Arial"/>
          <w:sz w:val="32"/>
          <w:szCs w:val="32"/>
        </w:rPr>
        <w:t>satu peluang kerjaya; memberi</w:t>
      </w:r>
      <w:r w:rsidRPr="0005715A">
        <w:rPr>
          <w:rFonts w:ascii="Arial" w:hAnsi="Arial" w:cs="Arial"/>
          <w:sz w:val="32"/>
          <w:szCs w:val="32"/>
        </w:rPr>
        <w:t xml:space="preserve"> bantuan dan sokongan bagi memulakan perniagaan; serta mendendangkan kisah-kisah kejayaan usahawan graduan. </w:t>
      </w:r>
    </w:p>
    <w:p w14:paraId="07A5B81B" w14:textId="77777777" w:rsidR="007D6B03" w:rsidRPr="0005715A" w:rsidRDefault="007D6B03" w:rsidP="007D6B03">
      <w:pPr>
        <w:pStyle w:val="ListParagraph"/>
        <w:rPr>
          <w:rFonts w:ascii="Arial" w:hAnsi="Arial" w:cs="Arial"/>
          <w:sz w:val="32"/>
          <w:szCs w:val="32"/>
        </w:rPr>
      </w:pPr>
    </w:p>
    <w:p w14:paraId="31B2AA49" w14:textId="2E5A97D4" w:rsidR="00F01482" w:rsidRPr="0005715A" w:rsidRDefault="00B912C0" w:rsidP="00F01482">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lastRenderedPageBreak/>
        <w:t>Pendekatan baharu pemerkasaan agenda keusahawanan juga wajar difikirkan. Bagi maksud itu, perluaskanlah lagi ruang</w:t>
      </w:r>
      <w:r w:rsidR="00F01482" w:rsidRPr="0005715A">
        <w:rPr>
          <w:rFonts w:ascii="Arial" w:hAnsi="Arial" w:cs="Arial"/>
          <w:sz w:val="32"/>
          <w:szCs w:val="32"/>
        </w:rPr>
        <w:t xml:space="preserve"> kerjasama strategik dengan kemente</w:t>
      </w:r>
      <w:r w:rsidR="007D6B03" w:rsidRPr="0005715A">
        <w:rPr>
          <w:rFonts w:ascii="Arial" w:hAnsi="Arial" w:cs="Arial"/>
          <w:sz w:val="32"/>
          <w:szCs w:val="32"/>
        </w:rPr>
        <w:t>rian atau agensi berkaitan.</w:t>
      </w:r>
      <w:r w:rsidRPr="0005715A">
        <w:rPr>
          <w:rFonts w:ascii="Arial" w:hAnsi="Arial" w:cs="Arial"/>
          <w:sz w:val="32"/>
          <w:szCs w:val="32"/>
        </w:rPr>
        <w:t xml:space="preserve"> </w:t>
      </w:r>
      <w:r w:rsidR="00C00460" w:rsidRPr="0005715A">
        <w:rPr>
          <w:rFonts w:ascii="Arial" w:hAnsi="Arial" w:cs="Arial"/>
          <w:sz w:val="32"/>
          <w:szCs w:val="32"/>
        </w:rPr>
        <w:t>Selain daripada rakan strategik yang sedia ada, a</w:t>
      </w:r>
      <w:r w:rsidR="00F01482" w:rsidRPr="0005715A">
        <w:rPr>
          <w:rFonts w:ascii="Arial" w:hAnsi="Arial" w:cs="Arial"/>
          <w:sz w:val="32"/>
          <w:szCs w:val="32"/>
        </w:rPr>
        <w:t xml:space="preserve">ntara </w:t>
      </w:r>
      <w:r w:rsidR="00C00460" w:rsidRPr="0005715A">
        <w:rPr>
          <w:rFonts w:ascii="Arial" w:hAnsi="Arial" w:cs="Arial"/>
          <w:sz w:val="32"/>
          <w:szCs w:val="32"/>
        </w:rPr>
        <w:t>kementerian dan agensi lain yang boleh kita bekerjasama</w:t>
      </w:r>
      <w:r w:rsidR="00F01482" w:rsidRPr="0005715A">
        <w:rPr>
          <w:rFonts w:ascii="Arial" w:hAnsi="Arial" w:cs="Arial"/>
          <w:sz w:val="32"/>
          <w:szCs w:val="32"/>
        </w:rPr>
        <w:t xml:space="preserve"> ialah Kementerian Pertan</w:t>
      </w:r>
      <w:r w:rsidR="007D6B03" w:rsidRPr="0005715A">
        <w:rPr>
          <w:rFonts w:ascii="Arial" w:hAnsi="Arial" w:cs="Arial"/>
          <w:sz w:val="32"/>
          <w:szCs w:val="32"/>
        </w:rPr>
        <w:t>ian dan Industri Makanan (MAFI)</w:t>
      </w:r>
      <w:r w:rsidR="00F01482" w:rsidRPr="0005715A">
        <w:rPr>
          <w:rFonts w:ascii="Arial" w:hAnsi="Arial" w:cs="Arial"/>
          <w:sz w:val="32"/>
          <w:szCs w:val="32"/>
        </w:rPr>
        <w:t xml:space="preserve">; </w:t>
      </w:r>
      <w:r w:rsidR="007D6B03" w:rsidRPr="0005715A">
        <w:rPr>
          <w:rFonts w:ascii="Arial" w:hAnsi="Arial" w:cs="Arial"/>
          <w:sz w:val="32"/>
          <w:szCs w:val="32"/>
        </w:rPr>
        <w:t>MARA</w:t>
      </w:r>
      <w:r w:rsidR="00F01482" w:rsidRPr="0005715A">
        <w:rPr>
          <w:rFonts w:ascii="Arial" w:hAnsi="Arial" w:cs="Arial"/>
          <w:sz w:val="32"/>
          <w:szCs w:val="32"/>
        </w:rPr>
        <w:t xml:space="preserve"> dan </w:t>
      </w:r>
      <w:r w:rsidR="00F01482" w:rsidRPr="0005715A">
        <w:rPr>
          <w:rFonts w:ascii="Arial" w:hAnsi="Arial" w:cs="Arial"/>
          <w:i/>
          <w:sz w:val="32"/>
          <w:szCs w:val="32"/>
        </w:rPr>
        <w:t>SME Corporation</w:t>
      </w:r>
      <w:r w:rsidR="00F01482" w:rsidRPr="0005715A">
        <w:rPr>
          <w:rFonts w:ascii="Arial" w:hAnsi="Arial" w:cs="Arial"/>
          <w:sz w:val="32"/>
          <w:szCs w:val="32"/>
        </w:rPr>
        <w:t>.</w:t>
      </w:r>
      <w:r w:rsidR="007D6B03" w:rsidRPr="0005715A">
        <w:rPr>
          <w:rFonts w:ascii="Arial" w:hAnsi="Arial" w:cs="Arial"/>
          <w:sz w:val="32"/>
          <w:szCs w:val="32"/>
        </w:rPr>
        <w:t xml:space="preserve"> S</w:t>
      </w:r>
      <w:r w:rsidR="00F01482" w:rsidRPr="0005715A">
        <w:rPr>
          <w:rFonts w:ascii="Arial" w:hAnsi="Arial" w:cs="Arial"/>
          <w:sz w:val="32"/>
          <w:szCs w:val="32"/>
        </w:rPr>
        <w:t xml:space="preserve">aya </w:t>
      </w:r>
      <w:r w:rsidR="007D6B03" w:rsidRPr="0005715A">
        <w:rPr>
          <w:rFonts w:ascii="Arial" w:hAnsi="Arial" w:cs="Arial"/>
          <w:sz w:val="32"/>
          <w:szCs w:val="32"/>
        </w:rPr>
        <w:t xml:space="preserve">juga </w:t>
      </w:r>
      <w:r w:rsidR="00F01482" w:rsidRPr="0005715A">
        <w:rPr>
          <w:rFonts w:ascii="Arial" w:hAnsi="Arial" w:cs="Arial"/>
          <w:sz w:val="32"/>
          <w:szCs w:val="32"/>
        </w:rPr>
        <w:t>mencadangkan agar Majlis Keusahawanan Pengajian Tinggi Nasional diaktifkan semula sebagai forum untuk membincangkan hala tuju dan penyelesaian berkaitan inisiatif melahirkan modal insan yang berdaya keusahawanan.</w:t>
      </w:r>
    </w:p>
    <w:p w14:paraId="084FFDE1" w14:textId="77777777" w:rsidR="0045752B" w:rsidRPr="0005715A" w:rsidRDefault="0045752B" w:rsidP="008164F4">
      <w:pPr>
        <w:rPr>
          <w:rFonts w:ascii="Arial" w:hAnsi="Arial" w:cs="Arial"/>
          <w:b/>
          <w:bCs/>
          <w:color w:val="0000CC"/>
          <w:sz w:val="32"/>
          <w:szCs w:val="32"/>
          <w:lang w:eastAsia="ms-MY"/>
        </w:rPr>
      </w:pPr>
    </w:p>
    <w:p w14:paraId="56972BA9" w14:textId="281127B5" w:rsidR="004D66A0" w:rsidRPr="0005715A" w:rsidRDefault="008164F4" w:rsidP="00C3410E">
      <w:pPr>
        <w:pStyle w:val="ListParagraph"/>
        <w:numPr>
          <w:ilvl w:val="0"/>
          <w:numId w:val="4"/>
        </w:numPr>
        <w:spacing w:after="0" w:line="360" w:lineRule="auto"/>
        <w:ind w:left="0" w:firstLine="0"/>
        <w:jc w:val="both"/>
        <w:rPr>
          <w:rFonts w:ascii="Arial" w:hAnsi="Arial" w:cs="Arial"/>
          <w:i/>
          <w:sz w:val="32"/>
          <w:szCs w:val="32"/>
        </w:rPr>
      </w:pPr>
      <w:r w:rsidRPr="0005715A">
        <w:rPr>
          <w:rFonts w:ascii="Arial" w:hAnsi="Arial" w:cs="Arial"/>
          <w:sz w:val="32"/>
          <w:szCs w:val="32"/>
        </w:rPr>
        <w:t>Fokus k</w:t>
      </w:r>
      <w:r w:rsidR="00027282" w:rsidRPr="0005715A">
        <w:rPr>
          <w:rFonts w:ascii="Arial" w:hAnsi="Arial" w:cs="Arial"/>
          <w:sz w:val="32"/>
          <w:szCs w:val="32"/>
        </w:rPr>
        <w:t xml:space="preserve">eempat, </w:t>
      </w:r>
      <w:r w:rsidR="00D30CB4" w:rsidRPr="0005715A">
        <w:rPr>
          <w:rFonts w:ascii="Arial" w:hAnsi="Arial" w:cs="Arial"/>
          <w:b/>
          <w:sz w:val="32"/>
          <w:szCs w:val="32"/>
        </w:rPr>
        <w:t>Memacu Kesejahteraan Komuniti</w:t>
      </w:r>
      <w:r w:rsidR="00194FDF" w:rsidRPr="0005715A">
        <w:rPr>
          <w:rFonts w:ascii="Arial" w:hAnsi="Arial" w:cs="Arial"/>
          <w:b/>
          <w:sz w:val="32"/>
          <w:szCs w:val="32"/>
        </w:rPr>
        <w:t xml:space="preserve"> </w:t>
      </w:r>
      <w:r w:rsidRPr="0005715A">
        <w:rPr>
          <w:rFonts w:ascii="Arial" w:hAnsi="Arial" w:cs="Arial"/>
          <w:sz w:val="32"/>
          <w:szCs w:val="32"/>
        </w:rPr>
        <w:t>menekankan tentang keperluan untuk kita</w:t>
      </w:r>
      <w:r w:rsidR="00027282" w:rsidRPr="0005715A">
        <w:rPr>
          <w:rFonts w:ascii="Arial" w:hAnsi="Arial" w:cs="Arial"/>
          <w:sz w:val="32"/>
          <w:szCs w:val="32"/>
        </w:rPr>
        <w:t xml:space="preserve"> menggiatkan sumbangan </w:t>
      </w:r>
      <w:r w:rsidRPr="0005715A">
        <w:rPr>
          <w:rFonts w:ascii="Arial" w:hAnsi="Arial" w:cs="Arial"/>
          <w:i/>
          <w:sz w:val="32"/>
          <w:szCs w:val="32"/>
        </w:rPr>
        <w:t>b</w:t>
      </w:r>
      <w:r w:rsidR="00027282" w:rsidRPr="0005715A">
        <w:rPr>
          <w:rFonts w:ascii="Arial" w:hAnsi="Arial" w:cs="Arial"/>
          <w:i/>
          <w:sz w:val="32"/>
          <w:szCs w:val="32"/>
        </w:rPr>
        <w:t xml:space="preserve">eyond </w:t>
      </w:r>
      <w:r w:rsidRPr="0005715A">
        <w:rPr>
          <w:rFonts w:ascii="Arial" w:hAnsi="Arial" w:cs="Arial"/>
          <w:i/>
          <w:sz w:val="32"/>
          <w:szCs w:val="32"/>
        </w:rPr>
        <w:t>a</w:t>
      </w:r>
      <w:r w:rsidR="00027282" w:rsidRPr="0005715A">
        <w:rPr>
          <w:rFonts w:ascii="Arial" w:hAnsi="Arial" w:cs="Arial"/>
          <w:i/>
          <w:sz w:val="32"/>
          <w:szCs w:val="32"/>
        </w:rPr>
        <w:t>cademics</w:t>
      </w:r>
      <w:r w:rsidR="00027282" w:rsidRPr="0005715A">
        <w:rPr>
          <w:rFonts w:ascii="Arial" w:hAnsi="Arial" w:cs="Arial"/>
          <w:sz w:val="32"/>
          <w:szCs w:val="32"/>
        </w:rPr>
        <w:t xml:space="preserve"> kepada komuniti.</w:t>
      </w:r>
      <w:r w:rsidR="00027282" w:rsidRPr="0005715A">
        <w:rPr>
          <w:rFonts w:ascii="Arial" w:hAnsi="Arial" w:cs="Arial"/>
          <w:i/>
          <w:sz w:val="32"/>
          <w:szCs w:val="32"/>
        </w:rPr>
        <w:t xml:space="preserve"> </w:t>
      </w:r>
      <w:r w:rsidR="00464A00" w:rsidRPr="0005715A">
        <w:rPr>
          <w:rFonts w:ascii="Arial" w:hAnsi="Arial" w:cs="Arial"/>
          <w:sz w:val="32"/>
          <w:szCs w:val="32"/>
        </w:rPr>
        <w:t xml:space="preserve">Yang Amat Berhormat Perdana Menteri dalam ucapan beliau </w:t>
      </w:r>
      <w:r w:rsidR="00100596" w:rsidRPr="0005715A">
        <w:rPr>
          <w:rFonts w:ascii="Arial" w:hAnsi="Arial" w:cs="Arial"/>
          <w:sz w:val="32"/>
          <w:szCs w:val="32"/>
        </w:rPr>
        <w:t>di</w:t>
      </w:r>
      <w:r w:rsidR="00464A00" w:rsidRPr="0005715A">
        <w:rPr>
          <w:rFonts w:ascii="Arial" w:hAnsi="Arial" w:cs="Arial"/>
          <w:sz w:val="32"/>
          <w:szCs w:val="32"/>
        </w:rPr>
        <w:t xml:space="preserve"> majlis perjumpaan dengan warga Universiti Malaysia Sabah pada </w:t>
      </w:r>
      <w:r w:rsidR="00100596" w:rsidRPr="0005715A">
        <w:rPr>
          <w:rFonts w:ascii="Arial" w:hAnsi="Arial" w:cs="Arial"/>
          <w:sz w:val="32"/>
          <w:szCs w:val="32"/>
        </w:rPr>
        <w:t xml:space="preserve">11 </w:t>
      </w:r>
      <w:r w:rsidR="00464A00" w:rsidRPr="0005715A">
        <w:rPr>
          <w:rFonts w:ascii="Arial" w:hAnsi="Arial" w:cs="Arial"/>
          <w:sz w:val="32"/>
          <w:szCs w:val="32"/>
        </w:rPr>
        <w:t xml:space="preserve">September 2020 yang lepas, </w:t>
      </w:r>
      <w:r w:rsidR="00C00460" w:rsidRPr="0005715A">
        <w:rPr>
          <w:rFonts w:ascii="Arial" w:hAnsi="Arial" w:cs="Arial"/>
          <w:sz w:val="32"/>
          <w:szCs w:val="32"/>
        </w:rPr>
        <w:t>meminta</w:t>
      </w:r>
      <w:r w:rsidR="00464A00" w:rsidRPr="0005715A">
        <w:rPr>
          <w:rFonts w:ascii="Arial" w:hAnsi="Arial" w:cs="Arial"/>
          <w:sz w:val="32"/>
          <w:szCs w:val="32"/>
        </w:rPr>
        <w:t xml:space="preserve"> </w:t>
      </w:r>
      <w:r w:rsidR="00464A00" w:rsidRPr="0005715A">
        <w:rPr>
          <w:rFonts w:ascii="Arial" w:hAnsi="Arial" w:cs="Arial"/>
          <w:bCs/>
          <w:sz w:val="32"/>
          <w:szCs w:val="32"/>
        </w:rPr>
        <w:t>pensyarah dan profesor</w:t>
      </w:r>
      <w:r w:rsidR="00C00460" w:rsidRPr="0005715A">
        <w:rPr>
          <w:rFonts w:ascii="Arial" w:hAnsi="Arial" w:cs="Arial"/>
          <w:bCs/>
          <w:sz w:val="32"/>
          <w:szCs w:val="32"/>
        </w:rPr>
        <w:t xml:space="preserve"> supaya</w:t>
      </w:r>
      <w:r w:rsidR="00464A00" w:rsidRPr="0005715A">
        <w:rPr>
          <w:rFonts w:ascii="Arial" w:hAnsi="Arial" w:cs="Arial"/>
          <w:bCs/>
          <w:sz w:val="32"/>
          <w:szCs w:val="32"/>
        </w:rPr>
        <w:t xml:space="preserve"> tampil ke hadapan dengan sumbangan yang lebih besar</w:t>
      </w:r>
      <w:r w:rsidR="00156DAA" w:rsidRPr="0005715A">
        <w:rPr>
          <w:rFonts w:ascii="Arial" w:hAnsi="Arial" w:cs="Arial"/>
          <w:bCs/>
          <w:sz w:val="32"/>
          <w:szCs w:val="32"/>
        </w:rPr>
        <w:t>,</w:t>
      </w:r>
      <w:r w:rsidR="00464A00" w:rsidRPr="0005715A">
        <w:rPr>
          <w:rFonts w:ascii="Arial" w:hAnsi="Arial" w:cs="Arial"/>
          <w:bCs/>
          <w:sz w:val="32"/>
          <w:szCs w:val="32"/>
        </w:rPr>
        <w:t xml:space="preserve"> </w:t>
      </w:r>
      <w:r w:rsidR="00156DAA" w:rsidRPr="0005715A">
        <w:rPr>
          <w:rFonts w:ascii="Arial" w:hAnsi="Arial" w:cs="Arial"/>
          <w:bCs/>
          <w:sz w:val="32"/>
          <w:szCs w:val="32"/>
        </w:rPr>
        <w:t>iaitu</w:t>
      </w:r>
      <w:r w:rsidR="00C91583" w:rsidRPr="0005715A">
        <w:rPr>
          <w:rFonts w:ascii="Arial" w:hAnsi="Arial" w:cs="Arial"/>
          <w:bCs/>
          <w:sz w:val="32"/>
          <w:szCs w:val="32"/>
        </w:rPr>
        <w:t xml:space="preserve"> </w:t>
      </w:r>
      <w:r w:rsidR="00464A00" w:rsidRPr="0005715A">
        <w:rPr>
          <w:rFonts w:ascii="Arial" w:hAnsi="Arial" w:cs="Arial"/>
          <w:bCs/>
          <w:sz w:val="32"/>
          <w:szCs w:val="32"/>
        </w:rPr>
        <w:t xml:space="preserve">menjadi pakar kepada masyarakat dan negara dalam bidang masing-masing. </w:t>
      </w:r>
      <w:r w:rsidR="00EF0AFE" w:rsidRPr="0005715A">
        <w:rPr>
          <w:rFonts w:ascii="Arial" w:hAnsi="Arial" w:cs="Arial"/>
          <w:bCs/>
          <w:sz w:val="32"/>
          <w:szCs w:val="32"/>
        </w:rPr>
        <w:t>S</w:t>
      </w:r>
      <w:r w:rsidR="00464A00" w:rsidRPr="0005715A">
        <w:rPr>
          <w:rFonts w:ascii="Arial" w:hAnsi="Arial" w:cs="Arial"/>
          <w:bCs/>
          <w:sz w:val="32"/>
          <w:szCs w:val="32"/>
        </w:rPr>
        <w:t xml:space="preserve">umbangan </w:t>
      </w:r>
      <w:r w:rsidR="00B912C0" w:rsidRPr="0005715A">
        <w:rPr>
          <w:rFonts w:ascii="Arial" w:hAnsi="Arial" w:cs="Arial"/>
          <w:bCs/>
          <w:sz w:val="32"/>
          <w:szCs w:val="32"/>
        </w:rPr>
        <w:t>ini</w:t>
      </w:r>
      <w:r w:rsidR="00464A00" w:rsidRPr="0005715A">
        <w:rPr>
          <w:rFonts w:ascii="Arial" w:hAnsi="Arial" w:cs="Arial"/>
          <w:bCs/>
          <w:sz w:val="32"/>
          <w:szCs w:val="32"/>
        </w:rPr>
        <w:t xml:space="preserve"> haruslah melimpah keluar dari kampus kepada masyarakat dalam bentuk </w:t>
      </w:r>
      <w:r w:rsidR="00464A00" w:rsidRPr="0005715A">
        <w:rPr>
          <w:rFonts w:ascii="Arial" w:hAnsi="Arial" w:cs="Arial"/>
          <w:bCs/>
          <w:i/>
          <w:sz w:val="32"/>
          <w:szCs w:val="32"/>
        </w:rPr>
        <w:t>spillover effect</w:t>
      </w:r>
      <w:r w:rsidR="00464A00" w:rsidRPr="0005715A">
        <w:rPr>
          <w:rFonts w:ascii="Arial" w:hAnsi="Arial" w:cs="Arial"/>
          <w:bCs/>
          <w:sz w:val="32"/>
          <w:szCs w:val="32"/>
        </w:rPr>
        <w:t xml:space="preserve"> dan rakyat dapat menikmat</w:t>
      </w:r>
      <w:r w:rsidR="001558E5" w:rsidRPr="0005715A">
        <w:rPr>
          <w:rFonts w:ascii="Arial" w:hAnsi="Arial" w:cs="Arial"/>
          <w:bCs/>
          <w:sz w:val="32"/>
          <w:szCs w:val="32"/>
        </w:rPr>
        <w:t xml:space="preserve">i </w:t>
      </w:r>
      <w:r w:rsidR="004D66A0" w:rsidRPr="0005715A">
        <w:rPr>
          <w:rFonts w:ascii="Arial" w:hAnsi="Arial" w:cs="Arial"/>
          <w:bCs/>
          <w:sz w:val="32"/>
          <w:szCs w:val="32"/>
        </w:rPr>
        <w:t xml:space="preserve">kepakaran mereka. </w:t>
      </w:r>
      <w:r w:rsidR="00C3410E" w:rsidRPr="0005715A">
        <w:rPr>
          <w:rFonts w:ascii="Arial" w:hAnsi="Arial" w:cs="Arial"/>
          <w:bCs/>
          <w:sz w:val="32"/>
          <w:szCs w:val="32"/>
        </w:rPr>
        <w:t xml:space="preserve">Siapa tahu sumbangan yang signifikan ini akan mendapat pengiktirafan antarabangsa sehingga boleh dinobatkan sebagai </w:t>
      </w:r>
      <w:r w:rsidR="00C3410E" w:rsidRPr="0005715A">
        <w:rPr>
          <w:rFonts w:ascii="Arial" w:hAnsi="Arial" w:cs="Arial"/>
          <w:bCs/>
          <w:i/>
          <w:sz w:val="32"/>
          <w:szCs w:val="32"/>
        </w:rPr>
        <w:t xml:space="preserve">nobel </w:t>
      </w:r>
      <w:r w:rsidR="00C3410E" w:rsidRPr="0005715A">
        <w:rPr>
          <w:rFonts w:ascii="Arial" w:hAnsi="Arial" w:cs="Arial"/>
          <w:bCs/>
          <w:i/>
          <w:sz w:val="32"/>
          <w:szCs w:val="32"/>
        </w:rPr>
        <w:lastRenderedPageBreak/>
        <w:t>laureate.</w:t>
      </w:r>
      <w:r w:rsidR="00C3410E" w:rsidRPr="0005715A">
        <w:rPr>
          <w:rFonts w:ascii="Arial" w:hAnsi="Arial" w:cs="Arial"/>
          <w:i/>
          <w:sz w:val="32"/>
          <w:szCs w:val="32"/>
        </w:rPr>
        <w:t xml:space="preserve"> </w:t>
      </w:r>
      <w:r w:rsidR="004D66A0" w:rsidRPr="0005715A">
        <w:rPr>
          <w:rFonts w:ascii="Arial" w:hAnsi="Arial" w:cs="Arial"/>
          <w:bCs/>
          <w:sz w:val="32"/>
          <w:szCs w:val="32"/>
        </w:rPr>
        <w:t xml:space="preserve">Dalam hal ini, </w:t>
      </w:r>
      <w:r w:rsidR="00C3410E" w:rsidRPr="0005715A">
        <w:rPr>
          <w:rFonts w:ascii="Arial" w:hAnsi="Arial" w:cs="Arial"/>
          <w:bCs/>
          <w:sz w:val="32"/>
          <w:szCs w:val="32"/>
        </w:rPr>
        <w:t xml:space="preserve">KPT perlu bersama-sama dengan semua IPT merangka program </w:t>
      </w:r>
      <w:r w:rsidR="005275CE" w:rsidRPr="0005715A">
        <w:rPr>
          <w:rFonts w:ascii="Arial" w:hAnsi="Arial" w:cs="Arial"/>
          <w:bCs/>
          <w:sz w:val="32"/>
          <w:szCs w:val="32"/>
        </w:rPr>
        <w:t xml:space="preserve">khusus </w:t>
      </w:r>
      <w:r w:rsidR="00C3410E" w:rsidRPr="0005715A">
        <w:rPr>
          <w:rFonts w:ascii="Arial" w:hAnsi="Arial" w:cs="Arial"/>
          <w:bCs/>
          <w:sz w:val="32"/>
          <w:szCs w:val="32"/>
        </w:rPr>
        <w:t xml:space="preserve">yang lebih komprehensif bagi </w:t>
      </w:r>
      <w:r w:rsidR="005275CE" w:rsidRPr="0005715A">
        <w:rPr>
          <w:rFonts w:ascii="Arial" w:hAnsi="Arial" w:cs="Arial"/>
          <w:bCs/>
          <w:sz w:val="32"/>
          <w:szCs w:val="32"/>
        </w:rPr>
        <w:t xml:space="preserve">membangunkan potensi calon </w:t>
      </w:r>
      <w:r w:rsidR="004D66A0" w:rsidRPr="0005715A">
        <w:rPr>
          <w:rFonts w:ascii="Arial" w:hAnsi="Arial" w:cs="Arial"/>
          <w:bCs/>
          <w:i/>
          <w:sz w:val="32"/>
          <w:szCs w:val="32"/>
        </w:rPr>
        <w:t>nobel laureate</w:t>
      </w:r>
      <w:r w:rsidR="005275CE" w:rsidRPr="0005715A">
        <w:rPr>
          <w:rFonts w:ascii="Arial" w:hAnsi="Arial" w:cs="Arial"/>
          <w:bCs/>
          <w:sz w:val="32"/>
          <w:szCs w:val="32"/>
        </w:rPr>
        <w:t xml:space="preserve"> ini.</w:t>
      </w:r>
    </w:p>
    <w:p w14:paraId="4DD545DB" w14:textId="77777777" w:rsidR="004D66A0" w:rsidRPr="0005715A" w:rsidRDefault="004D66A0" w:rsidP="004D66A0">
      <w:pPr>
        <w:pStyle w:val="ListParagraph"/>
        <w:rPr>
          <w:rFonts w:ascii="Arial" w:hAnsi="Arial" w:cs="Arial"/>
          <w:bCs/>
          <w:sz w:val="32"/>
          <w:szCs w:val="32"/>
        </w:rPr>
      </w:pPr>
    </w:p>
    <w:p w14:paraId="3C62C4B5" w14:textId="0F675518" w:rsidR="00D30CB4" w:rsidRPr="0005715A" w:rsidRDefault="00D744B0" w:rsidP="00D30CB4">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F</w:t>
      </w:r>
      <w:r w:rsidR="00C91583" w:rsidRPr="0005715A">
        <w:rPr>
          <w:rFonts w:ascii="Arial" w:hAnsi="Arial" w:cs="Arial"/>
          <w:sz w:val="32"/>
          <w:szCs w:val="32"/>
        </w:rPr>
        <w:t xml:space="preserve">okus strategik yang </w:t>
      </w:r>
      <w:r w:rsidR="005275CE" w:rsidRPr="0005715A">
        <w:rPr>
          <w:rFonts w:ascii="Arial" w:hAnsi="Arial" w:cs="Arial"/>
          <w:sz w:val="32"/>
          <w:szCs w:val="32"/>
        </w:rPr>
        <w:t>kelima</w:t>
      </w:r>
      <w:r w:rsidR="00C91583" w:rsidRPr="0005715A">
        <w:rPr>
          <w:rFonts w:ascii="Arial" w:hAnsi="Arial" w:cs="Arial"/>
          <w:sz w:val="32"/>
          <w:szCs w:val="32"/>
        </w:rPr>
        <w:t xml:space="preserve">, </w:t>
      </w:r>
      <w:r w:rsidR="00C00460" w:rsidRPr="0005715A">
        <w:rPr>
          <w:rFonts w:ascii="Arial" w:hAnsi="Arial" w:cs="Arial"/>
          <w:sz w:val="32"/>
          <w:szCs w:val="32"/>
        </w:rPr>
        <w:t>iaitu</w:t>
      </w:r>
      <w:r w:rsidR="00C91583" w:rsidRPr="0005715A">
        <w:rPr>
          <w:rFonts w:ascii="Arial" w:hAnsi="Arial" w:cs="Arial"/>
          <w:sz w:val="32"/>
          <w:szCs w:val="32"/>
        </w:rPr>
        <w:t xml:space="preserve"> </w:t>
      </w:r>
      <w:r w:rsidR="00C91583" w:rsidRPr="0005715A">
        <w:rPr>
          <w:rFonts w:ascii="Arial" w:hAnsi="Arial" w:cs="Arial"/>
          <w:b/>
          <w:sz w:val="32"/>
          <w:szCs w:val="32"/>
        </w:rPr>
        <w:t>Mempersada Kecemerlangan Institusi.</w:t>
      </w:r>
      <w:r w:rsidR="00C91583" w:rsidRPr="0005715A">
        <w:rPr>
          <w:rFonts w:ascii="Arial" w:hAnsi="Arial" w:cs="Arial"/>
          <w:sz w:val="32"/>
          <w:szCs w:val="32"/>
        </w:rPr>
        <w:t xml:space="preserve"> </w:t>
      </w:r>
      <w:r w:rsidR="005275CE" w:rsidRPr="0005715A">
        <w:rPr>
          <w:rFonts w:ascii="Arial" w:hAnsi="Arial" w:cs="Arial"/>
          <w:sz w:val="32"/>
          <w:szCs w:val="32"/>
        </w:rPr>
        <w:t>Kecemerlangan sesebuah institusi dipacu oleh tadbir urus yang baik. Salah satu</w:t>
      </w:r>
      <w:r w:rsidR="00593EC7" w:rsidRPr="0005715A">
        <w:rPr>
          <w:rFonts w:ascii="Arial" w:hAnsi="Arial" w:cs="Arial"/>
          <w:sz w:val="32"/>
          <w:szCs w:val="32"/>
        </w:rPr>
        <w:t xml:space="preserve"> aspek tadbir urus yang wajar diberi perhatian ialah pengurusan </w:t>
      </w:r>
      <w:r w:rsidR="00C00460" w:rsidRPr="0005715A">
        <w:rPr>
          <w:rFonts w:ascii="Arial" w:hAnsi="Arial" w:cs="Arial"/>
          <w:sz w:val="32"/>
          <w:szCs w:val="32"/>
        </w:rPr>
        <w:t>Universiti Awam</w:t>
      </w:r>
      <w:r w:rsidR="00593EC7" w:rsidRPr="0005715A">
        <w:rPr>
          <w:rFonts w:ascii="Arial" w:hAnsi="Arial" w:cs="Arial"/>
          <w:sz w:val="32"/>
          <w:szCs w:val="32"/>
        </w:rPr>
        <w:t xml:space="preserve"> Holdings. Daripada 25 Syarikat Induk </w:t>
      </w:r>
      <w:r w:rsidR="00C00460" w:rsidRPr="0005715A">
        <w:rPr>
          <w:rFonts w:ascii="Arial" w:hAnsi="Arial" w:cs="Arial"/>
          <w:sz w:val="32"/>
          <w:szCs w:val="32"/>
        </w:rPr>
        <w:t>Universiti Awam</w:t>
      </w:r>
      <w:r w:rsidR="00593EC7" w:rsidRPr="0005715A">
        <w:rPr>
          <w:rFonts w:ascii="Arial" w:hAnsi="Arial" w:cs="Arial"/>
          <w:sz w:val="32"/>
          <w:szCs w:val="32"/>
        </w:rPr>
        <w:t xml:space="preserve"> da</w:t>
      </w:r>
      <w:r w:rsidR="00C00460" w:rsidRPr="0005715A">
        <w:rPr>
          <w:rFonts w:ascii="Arial" w:hAnsi="Arial" w:cs="Arial"/>
          <w:sz w:val="32"/>
          <w:szCs w:val="32"/>
        </w:rPr>
        <w:t>n 106 anak syarikat</w:t>
      </w:r>
      <w:r w:rsidR="00593EC7" w:rsidRPr="0005715A">
        <w:rPr>
          <w:rFonts w:ascii="Arial" w:hAnsi="Arial" w:cs="Arial"/>
          <w:sz w:val="32"/>
          <w:szCs w:val="32"/>
        </w:rPr>
        <w:t xml:space="preserve">, analisis bagi tahun 2015 hingga 2019 menunjukkan hanya lima syarikat induk </w:t>
      </w:r>
      <w:r w:rsidR="00C00460" w:rsidRPr="0005715A">
        <w:rPr>
          <w:rFonts w:ascii="Arial" w:hAnsi="Arial" w:cs="Arial"/>
          <w:sz w:val="32"/>
          <w:szCs w:val="32"/>
        </w:rPr>
        <w:t>Universiti Awam</w:t>
      </w:r>
      <w:r w:rsidR="00593EC7" w:rsidRPr="0005715A">
        <w:rPr>
          <w:rFonts w:ascii="Arial" w:hAnsi="Arial" w:cs="Arial"/>
          <w:sz w:val="32"/>
          <w:szCs w:val="32"/>
        </w:rPr>
        <w:t xml:space="preserve"> yang mencatatkan pendapatan melebihi RM25 juta dan lima syarikat induk </w:t>
      </w:r>
      <w:r w:rsidR="00C00460" w:rsidRPr="0005715A">
        <w:rPr>
          <w:rFonts w:ascii="Arial" w:hAnsi="Arial" w:cs="Arial"/>
          <w:sz w:val="32"/>
          <w:szCs w:val="32"/>
        </w:rPr>
        <w:t>Universiti Awam</w:t>
      </w:r>
      <w:r w:rsidR="00593EC7" w:rsidRPr="0005715A">
        <w:rPr>
          <w:rFonts w:ascii="Arial" w:hAnsi="Arial" w:cs="Arial"/>
          <w:sz w:val="32"/>
          <w:szCs w:val="32"/>
        </w:rPr>
        <w:t xml:space="preserve"> mencatatkan untung bersih melebihi RM3 juta. Dalam satu kajian yang dilaksanakan oleh Institut Penyelidikan Perakaunan pada tahun 2018, didapati </w:t>
      </w:r>
      <w:r w:rsidR="005275CE" w:rsidRPr="0005715A">
        <w:rPr>
          <w:rFonts w:ascii="Arial" w:hAnsi="Arial" w:cs="Arial"/>
          <w:sz w:val="32"/>
          <w:szCs w:val="32"/>
        </w:rPr>
        <w:t>hanya</w:t>
      </w:r>
      <w:r w:rsidR="00593EC7" w:rsidRPr="0005715A">
        <w:rPr>
          <w:rFonts w:ascii="Arial" w:hAnsi="Arial" w:cs="Arial"/>
          <w:sz w:val="32"/>
          <w:szCs w:val="32"/>
          <w:lang w:val="en-US"/>
        </w:rPr>
        <w:t xml:space="preserve"> </w:t>
      </w:r>
      <w:r w:rsidR="00593EC7" w:rsidRPr="0005715A">
        <w:rPr>
          <w:rFonts w:ascii="Arial" w:hAnsi="Arial" w:cs="Arial"/>
          <w:bCs/>
          <w:sz w:val="32"/>
          <w:szCs w:val="32"/>
          <w:lang w:val="en-US"/>
        </w:rPr>
        <w:t>60 peratus</w:t>
      </w:r>
      <w:r w:rsidR="00084700" w:rsidRPr="0005715A">
        <w:rPr>
          <w:rFonts w:ascii="Arial" w:hAnsi="Arial" w:cs="Arial"/>
          <w:sz w:val="32"/>
          <w:szCs w:val="32"/>
          <w:lang w:val="en-US"/>
        </w:rPr>
        <w:t xml:space="preserve"> daripada bilangan syarikat i</w:t>
      </w:r>
      <w:r w:rsidR="00593EC7" w:rsidRPr="0005715A">
        <w:rPr>
          <w:rFonts w:ascii="Arial" w:hAnsi="Arial" w:cs="Arial"/>
          <w:sz w:val="32"/>
          <w:szCs w:val="32"/>
          <w:lang w:val="en-US"/>
        </w:rPr>
        <w:t xml:space="preserve">nduk </w:t>
      </w:r>
      <w:r w:rsidR="00084700" w:rsidRPr="0005715A">
        <w:rPr>
          <w:rFonts w:ascii="Arial" w:hAnsi="Arial" w:cs="Arial"/>
          <w:sz w:val="32"/>
          <w:szCs w:val="32"/>
        </w:rPr>
        <w:t>Universiti Awam</w:t>
      </w:r>
      <w:r w:rsidR="00593EC7" w:rsidRPr="0005715A">
        <w:rPr>
          <w:rFonts w:ascii="Arial" w:hAnsi="Arial" w:cs="Arial"/>
          <w:sz w:val="32"/>
          <w:szCs w:val="32"/>
          <w:lang w:val="en-US"/>
        </w:rPr>
        <w:t xml:space="preserve"> </w:t>
      </w:r>
      <w:r w:rsidR="00084700" w:rsidRPr="0005715A">
        <w:rPr>
          <w:rFonts w:ascii="Arial" w:hAnsi="Arial" w:cs="Arial"/>
          <w:sz w:val="32"/>
          <w:szCs w:val="32"/>
          <w:lang w:val="en-US"/>
        </w:rPr>
        <w:t>memberi</w:t>
      </w:r>
      <w:r w:rsidR="00593EC7" w:rsidRPr="0005715A">
        <w:rPr>
          <w:rFonts w:ascii="Arial" w:hAnsi="Arial" w:cs="Arial"/>
          <w:sz w:val="32"/>
          <w:szCs w:val="32"/>
          <w:lang w:val="en-US"/>
        </w:rPr>
        <w:t xml:space="preserve"> sumbangan dalam bentuk dividen dan kewangan tidak langsung. Manakala </w:t>
      </w:r>
      <w:r w:rsidR="00593EC7" w:rsidRPr="0005715A">
        <w:rPr>
          <w:rFonts w:ascii="Arial" w:hAnsi="Arial" w:cs="Arial"/>
          <w:bCs/>
          <w:sz w:val="32"/>
          <w:szCs w:val="32"/>
          <w:lang w:val="en-US"/>
        </w:rPr>
        <w:t>40 peratus lagi</w:t>
      </w:r>
      <w:r w:rsidR="00593EC7" w:rsidRPr="0005715A">
        <w:rPr>
          <w:rFonts w:ascii="Arial" w:hAnsi="Arial" w:cs="Arial"/>
          <w:sz w:val="32"/>
          <w:szCs w:val="32"/>
          <w:lang w:val="en-US"/>
        </w:rPr>
        <w:t xml:space="preserve"> memberikan pulangan dalam bentuk sumbangan kewangan tidak langsung sahaja. </w:t>
      </w:r>
      <w:r w:rsidR="00593EC7" w:rsidRPr="0005715A">
        <w:rPr>
          <w:rFonts w:ascii="Arial" w:hAnsi="Arial" w:cs="Arial"/>
          <w:sz w:val="32"/>
          <w:szCs w:val="32"/>
        </w:rPr>
        <w:t xml:space="preserve">Sehubungan dengan itu, saya </w:t>
      </w:r>
      <w:r w:rsidR="005275CE" w:rsidRPr="0005715A">
        <w:rPr>
          <w:rFonts w:ascii="Arial" w:hAnsi="Arial" w:cs="Arial"/>
          <w:sz w:val="32"/>
          <w:szCs w:val="32"/>
        </w:rPr>
        <w:t xml:space="preserve">sarankan </w:t>
      </w:r>
      <w:r w:rsidR="00593EC7" w:rsidRPr="0005715A">
        <w:rPr>
          <w:rFonts w:ascii="Arial" w:hAnsi="Arial" w:cs="Arial"/>
          <w:sz w:val="32"/>
          <w:szCs w:val="32"/>
        </w:rPr>
        <w:t xml:space="preserve">supaya kita berikan naratif baharu kepada </w:t>
      </w:r>
      <w:r w:rsidR="00593EC7" w:rsidRPr="0005715A">
        <w:rPr>
          <w:rFonts w:ascii="Arial" w:hAnsi="Arial" w:cs="Arial"/>
          <w:i/>
          <w:sz w:val="32"/>
          <w:szCs w:val="32"/>
        </w:rPr>
        <w:t xml:space="preserve">business model </w:t>
      </w:r>
      <w:r w:rsidR="00084700" w:rsidRPr="0005715A">
        <w:rPr>
          <w:rFonts w:ascii="Arial" w:hAnsi="Arial" w:cs="Arial"/>
          <w:sz w:val="32"/>
          <w:szCs w:val="32"/>
        </w:rPr>
        <w:t xml:space="preserve">syarikat induk Universiti Awam </w:t>
      </w:r>
      <w:r w:rsidR="00593EC7" w:rsidRPr="0005715A">
        <w:rPr>
          <w:rFonts w:ascii="Arial" w:hAnsi="Arial" w:cs="Arial"/>
          <w:sz w:val="32"/>
          <w:szCs w:val="32"/>
        </w:rPr>
        <w:t xml:space="preserve">ini serta pastikan mereka memainkan peranan sebagaimana </w:t>
      </w:r>
      <w:r w:rsidR="005275CE" w:rsidRPr="0005715A">
        <w:rPr>
          <w:rFonts w:ascii="Arial" w:hAnsi="Arial" w:cs="Arial"/>
          <w:sz w:val="32"/>
          <w:szCs w:val="32"/>
        </w:rPr>
        <w:t>GLC</w:t>
      </w:r>
      <w:r w:rsidR="00593EC7" w:rsidRPr="0005715A">
        <w:rPr>
          <w:rFonts w:ascii="Arial" w:hAnsi="Arial" w:cs="Arial"/>
          <w:sz w:val="32"/>
          <w:szCs w:val="32"/>
        </w:rPr>
        <w:t xml:space="preserve"> lain. </w:t>
      </w:r>
    </w:p>
    <w:p w14:paraId="1340CA1E" w14:textId="77777777" w:rsidR="00D30CB4" w:rsidRPr="0005715A" w:rsidRDefault="00D30CB4" w:rsidP="00D30CB4">
      <w:pPr>
        <w:pStyle w:val="ListParagraph"/>
        <w:rPr>
          <w:rFonts w:ascii="Arial" w:hAnsi="Arial" w:cs="Arial"/>
          <w:sz w:val="32"/>
          <w:szCs w:val="32"/>
        </w:rPr>
      </w:pPr>
    </w:p>
    <w:p w14:paraId="696C7874" w14:textId="57AA4E76" w:rsidR="00593EC7" w:rsidRPr="0005715A" w:rsidRDefault="00593EC7" w:rsidP="00D30CB4">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Universiti sebagai Badan Berkanun yang diberikan kuasa untuk menubuhkan anak syarikat dan membuat pelaburan </w:t>
      </w:r>
      <w:r w:rsidRPr="0005715A">
        <w:rPr>
          <w:rFonts w:ascii="Arial" w:hAnsi="Arial" w:cs="Arial"/>
          <w:sz w:val="32"/>
          <w:szCs w:val="32"/>
        </w:rPr>
        <w:lastRenderedPageBreak/>
        <w:t>haruslah mewujudkan kaedah pemantauan yang efektif</w:t>
      </w:r>
      <w:r w:rsidR="00746A5A" w:rsidRPr="0005715A">
        <w:rPr>
          <w:rFonts w:ascii="Arial" w:hAnsi="Arial" w:cs="Arial"/>
          <w:sz w:val="32"/>
          <w:szCs w:val="32"/>
        </w:rPr>
        <w:t xml:space="preserve"> terhadap</w:t>
      </w:r>
      <w:r w:rsidRPr="0005715A">
        <w:rPr>
          <w:rFonts w:ascii="Arial" w:hAnsi="Arial" w:cs="Arial"/>
          <w:sz w:val="32"/>
          <w:szCs w:val="32"/>
        </w:rPr>
        <w:t xml:space="preserve"> pengurusan pelaburan, penubuhan syarikat induk dan anak syarikat</w:t>
      </w:r>
      <w:r w:rsidR="00746A5A" w:rsidRPr="0005715A">
        <w:rPr>
          <w:rFonts w:ascii="Arial" w:hAnsi="Arial" w:cs="Arial"/>
          <w:sz w:val="32"/>
          <w:szCs w:val="32"/>
        </w:rPr>
        <w:t xml:space="preserve"> </w:t>
      </w:r>
      <w:r w:rsidRPr="0005715A">
        <w:rPr>
          <w:rFonts w:ascii="Arial" w:hAnsi="Arial" w:cs="Arial"/>
          <w:sz w:val="32"/>
          <w:szCs w:val="32"/>
        </w:rPr>
        <w:t xml:space="preserve">serta pinjaman yang bakal dibuat oleh </w:t>
      </w:r>
      <w:r w:rsidR="00084700" w:rsidRPr="0005715A">
        <w:rPr>
          <w:rFonts w:ascii="Arial" w:hAnsi="Arial" w:cs="Arial"/>
          <w:sz w:val="32"/>
          <w:szCs w:val="32"/>
        </w:rPr>
        <w:t>Universiti Awam</w:t>
      </w:r>
      <w:r w:rsidR="00746A5A" w:rsidRPr="0005715A">
        <w:rPr>
          <w:rFonts w:ascii="Arial" w:hAnsi="Arial" w:cs="Arial"/>
          <w:sz w:val="32"/>
          <w:szCs w:val="32"/>
        </w:rPr>
        <w:t xml:space="preserve">. Ini penting supaya </w:t>
      </w:r>
      <w:r w:rsidR="00084700" w:rsidRPr="0005715A">
        <w:rPr>
          <w:rFonts w:ascii="Arial" w:hAnsi="Arial" w:cs="Arial"/>
          <w:sz w:val="32"/>
          <w:szCs w:val="32"/>
        </w:rPr>
        <w:t>syarikat-syarikat ini</w:t>
      </w:r>
      <w:r w:rsidR="00746A5A" w:rsidRPr="0005715A">
        <w:rPr>
          <w:rFonts w:ascii="Arial" w:hAnsi="Arial" w:cs="Arial"/>
          <w:sz w:val="32"/>
          <w:szCs w:val="32"/>
        </w:rPr>
        <w:t xml:space="preserve"> dapat memberikan</w:t>
      </w:r>
      <w:r w:rsidRPr="0005715A">
        <w:rPr>
          <w:rFonts w:ascii="Arial" w:hAnsi="Arial" w:cs="Arial"/>
          <w:sz w:val="32"/>
          <w:szCs w:val="32"/>
        </w:rPr>
        <w:t xml:space="preserve"> pulangan yang positif kepada sumber kewangan universiti. </w:t>
      </w:r>
      <w:r w:rsidR="00746A5A" w:rsidRPr="0005715A">
        <w:rPr>
          <w:rFonts w:ascii="Arial" w:hAnsi="Arial" w:cs="Arial"/>
          <w:sz w:val="32"/>
          <w:szCs w:val="32"/>
        </w:rPr>
        <w:t xml:space="preserve">Justeru, sinergi antara universiti dengan </w:t>
      </w:r>
      <w:r w:rsidR="00084700" w:rsidRPr="0005715A">
        <w:rPr>
          <w:rFonts w:ascii="Arial" w:hAnsi="Arial" w:cs="Arial"/>
          <w:sz w:val="32"/>
          <w:szCs w:val="32"/>
        </w:rPr>
        <w:t>syarikat induk Universiti Awam</w:t>
      </w:r>
      <w:r w:rsidR="00746A5A" w:rsidRPr="0005715A">
        <w:rPr>
          <w:rFonts w:ascii="Arial" w:hAnsi="Arial" w:cs="Arial"/>
          <w:sz w:val="32"/>
          <w:szCs w:val="32"/>
        </w:rPr>
        <w:t xml:space="preserve"> hendaklah dimantapkan. </w:t>
      </w:r>
    </w:p>
    <w:p w14:paraId="251D0518" w14:textId="4F243A6E" w:rsidR="00593EC7" w:rsidRPr="0005715A" w:rsidRDefault="00593EC7" w:rsidP="00E53931">
      <w:pPr>
        <w:rPr>
          <w:rFonts w:ascii="Arial" w:hAnsi="Arial" w:cs="Arial"/>
          <w:sz w:val="32"/>
          <w:szCs w:val="32"/>
        </w:rPr>
      </w:pPr>
    </w:p>
    <w:p w14:paraId="3BE28061" w14:textId="65DE2223" w:rsidR="00E53931" w:rsidRPr="0005715A" w:rsidRDefault="00E53931" w:rsidP="00E53931">
      <w:pPr>
        <w:rPr>
          <w:rFonts w:ascii="Arial" w:hAnsi="Arial" w:cs="Arial"/>
          <w:sz w:val="32"/>
          <w:szCs w:val="32"/>
        </w:rPr>
      </w:pPr>
      <w:r w:rsidRPr="0005715A">
        <w:rPr>
          <w:rFonts w:ascii="Arial" w:hAnsi="Arial" w:cs="Arial"/>
          <w:sz w:val="32"/>
          <w:szCs w:val="32"/>
        </w:rPr>
        <w:t>Tuan-tuan dan Puan-puan yang saya hormati sekalian,</w:t>
      </w:r>
    </w:p>
    <w:p w14:paraId="15D07C86" w14:textId="77777777" w:rsidR="00E53931" w:rsidRPr="0005715A" w:rsidRDefault="00E53931" w:rsidP="00E53931">
      <w:pPr>
        <w:rPr>
          <w:rFonts w:ascii="Arial" w:hAnsi="Arial" w:cs="Arial"/>
          <w:sz w:val="32"/>
          <w:szCs w:val="32"/>
        </w:rPr>
      </w:pPr>
    </w:p>
    <w:p w14:paraId="19317870" w14:textId="25931382" w:rsidR="00441D81" w:rsidRPr="0005715A" w:rsidRDefault="00BB5942" w:rsidP="00B77009">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Pelaksanaan program Universiti Penyelidikan sejak tahun 2006 </w:t>
      </w:r>
      <w:r w:rsidR="00240BC9" w:rsidRPr="0005715A">
        <w:rPr>
          <w:rFonts w:ascii="Arial" w:hAnsi="Arial" w:cs="Arial"/>
          <w:sz w:val="32"/>
          <w:szCs w:val="32"/>
        </w:rPr>
        <w:t>telah memberikan impak yang tinggi dalam mempersada</w:t>
      </w:r>
      <w:r w:rsidRPr="0005715A">
        <w:rPr>
          <w:rFonts w:ascii="Arial" w:hAnsi="Arial" w:cs="Arial"/>
          <w:sz w:val="32"/>
          <w:szCs w:val="32"/>
        </w:rPr>
        <w:t xml:space="preserve"> kecemerlangan IPT</w:t>
      </w:r>
      <w:r w:rsidR="00240BC9" w:rsidRPr="0005715A">
        <w:rPr>
          <w:rFonts w:ascii="Arial" w:hAnsi="Arial" w:cs="Arial"/>
          <w:sz w:val="32"/>
          <w:szCs w:val="32"/>
        </w:rPr>
        <w:t xml:space="preserve"> di mata dunia. Pencapaian ini dimanifestasikan melalui </w:t>
      </w:r>
      <w:r w:rsidR="00441D81" w:rsidRPr="0005715A">
        <w:rPr>
          <w:rFonts w:ascii="Arial" w:hAnsi="Arial" w:cs="Arial"/>
          <w:sz w:val="32"/>
          <w:szCs w:val="32"/>
        </w:rPr>
        <w:t>pertambahan</w:t>
      </w:r>
      <w:r w:rsidR="00240BC9" w:rsidRPr="0005715A">
        <w:rPr>
          <w:rFonts w:ascii="Arial" w:hAnsi="Arial" w:cs="Arial"/>
          <w:sz w:val="32"/>
          <w:szCs w:val="32"/>
        </w:rPr>
        <w:t xml:space="preserve"> kemasukan pelajar</w:t>
      </w:r>
      <w:r w:rsidR="00441D81" w:rsidRPr="0005715A">
        <w:rPr>
          <w:rFonts w:ascii="Arial" w:hAnsi="Arial" w:cs="Arial"/>
          <w:sz w:val="32"/>
          <w:szCs w:val="32"/>
        </w:rPr>
        <w:t xml:space="preserve"> antarabangsa dan peningkatan kolaborasi dengan universiti-universiti tersohor global khususnya dalam aspek penyelidikan. Meniti kecemerlangan ini, </w:t>
      </w:r>
      <w:r w:rsidR="00B77009" w:rsidRPr="0005715A">
        <w:rPr>
          <w:rFonts w:ascii="Arial" w:hAnsi="Arial" w:cs="Arial"/>
          <w:sz w:val="32"/>
          <w:szCs w:val="32"/>
        </w:rPr>
        <w:t xml:space="preserve">saya </w:t>
      </w:r>
      <w:r w:rsidR="00084700" w:rsidRPr="0005715A">
        <w:rPr>
          <w:rFonts w:ascii="Arial" w:hAnsi="Arial" w:cs="Arial"/>
          <w:sz w:val="32"/>
          <w:szCs w:val="32"/>
        </w:rPr>
        <w:t>mencadangkan agar lebih banyak Universiti Awam</w:t>
      </w:r>
      <w:r w:rsidR="003F675E" w:rsidRPr="0005715A">
        <w:rPr>
          <w:rFonts w:ascii="Arial" w:hAnsi="Arial" w:cs="Arial"/>
          <w:sz w:val="32"/>
          <w:szCs w:val="32"/>
        </w:rPr>
        <w:t xml:space="preserve"> diiktiraf sebagai </w:t>
      </w:r>
      <w:r w:rsidR="00B77009" w:rsidRPr="0005715A">
        <w:rPr>
          <w:rFonts w:ascii="Arial" w:hAnsi="Arial" w:cs="Arial"/>
          <w:sz w:val="32"/>
          <w:szCs w:val="32"/>
        </w:rPr>
        <w:t>Universiti Penyelidikan</w:t>
      </w:r>
      <w:r w:rsidR="00441D81" w:rsidRPr="0005715A">
        <w:rPr>
          <w:rFonts w:ascii="Arial" w:hAnsi="Arial" w:cs="Arial"/>
          <w:sz w:val="32"/>
          <w:szCs w:val="32"/>
        </w:rPr>
        <w:t>.</w:t>
      </w:r>
      <w:r w:rsidR="00B77009" w:rsidRPr="0005715A">
        <w:rPr>
          <w:rFonts w:ascii="Arial" w:hAnsi="Arial" w:cs="Arial"/>
          <w:sz w:val="32"/>
          <w:szCs w:val="32"/>
        </w:rPr>
        <w:t xml:space="preserve"> </w:t>
      </w:r>
      <w:r w:rsidR="00441D81" w:rsidRPr="0005715A">
        <w:rPr>
          <w:rFonts w:ascii="Arial" w:hAnsi="Arial" w:cs="Arial"/>
          <w:sz w:val="32"/>
          <w:szCs w:val="32"/>
        </w:rPr>
        <w:t>Dalam hubungan ini, saya mencadangkan</w:t>
      </w:r>
      <w:r w:rsidR="00B77009" w:rsidRPr="0005715A">
        <w:rPr>
          <w:rFonts w:ascii="Arial" w:hAnsi="Arial" w:cs="Arial"/>
          <w:sz w:val="32"/>
          <w:szCs w:val="32"/>
        </w:rPr>
        <w:t xml:space="preserve"> </w:t>
      </w:r>
      <w:r w:rsidR="00084700" w:rsidRPr="0005715A">
        <w:rPr>
          <w:rFonts w:ascii="Arial" w:hAnsi="Arial" w:cs="Arial"/>
          <w:sz w:val="32"/>
          <w:szCs w:val="32"/>
        </w:rPr>
        <w:t>Universiti Penyelidikan</w:t>
      </w:r>
      <w:r w:rsidR="00441D81" w:rsidRPr="0005715A">
        <w:rPr>
          <w:rFonts w:ascii="Arial" w:hAnsi="Arial" w:cs="Arial"/>
          <w:sz w:val="32"/>
          <w:szCs w:val="32"/>
        </w:rPr>
        <w:t xml:space="preserve"> sedia ada menjadi mentor kepada universiti-universiti yang dikenal pasti melalui program Rakan RU. Saya mengharapkan program ini dapat diperhalusi oleh pihak JPT.</w:t>
      </w:r>
    </w:p>
    <w:p w14:paraId="4A975BEA" w14:textId="3CC77E0E" w:rsidR="00464A00" w:rsidRPr="0005715A" w:rsidRDefault="00464A00" w:rsidP="00441D81">
      <w:pPr>
        <w:pStyle w:val="ListParagraph"/>
        <w:spacing w:after="0" w:line="360" w:lineRule="auto"/>
        <w:ind w:left="0"/>
        <w:jc w:val="both"/>
        <w:rPr>
          <w:rFonts w:ascii="Arial" w:hAnsi="Arial" w:cs="Arial"/>
          <w:sz w:val="32"/>
          <w:szCs w:val="32"/>
        </w:rPr>
      </w:pPr>
    </w:p>
    <w:p w14:paraId="16E693C7" w14:textId="05087BDF" w:rsidR="000B032B" w:rsidRPr="0005715A" w:rsidRDefault="000B032B" w:rsidP="00A7729A">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Bagi</w:t>
      </w:r>
      <w:r w:rsidR="000821EF" w:rsidRPr="0005715A">
        <w:rPr>
          <w:rFonts w:ascii="Arial" w:hAnsi="Arial" w:cs="Arial"/>
          <w:sz w:val="32"/>
          <w:szCs w:val="32"/>
        </w:rPr>
        <w:t xml:space="preserve"> </w:t>
      </w:r>
      <w:r w:rsidR="00757049" w:rsidRPr="0005715A">
        <w:rPr>
          <w:rFonts w:ascii="Arial" w:hAnsi="Arial" w:cs="Arial"/>
          <w:sz w:val="32"/>
          <w:szCs w:val="32"/>
        </w:rPr>
        <w:t>meneruskan keunggulan KPT</w:t>
      </w:r>
      <w:r w:rsidRPr="0005715A">
        <w:rPr>
          <w:rFonts w:ascii="Arial" w:hAnsi="Arial" w:cs="Arial"/>
          <w:sz w:val="32"/>
          <w:szCs w:val="32"/>
        </w:rPr>
        <w:t xml:space="preserve">, </w:t>
      </w:r>
      <w:r w:rsidR="00606721" w:rsidRPr="0005715A">
        <w:rPr>
          <w:rFonts w:ascii="Arial" w:hAnsi="Arial" w:cs="Arial"/>
          <w:sz w:val="32"/>
          <w:szCs w:val="32"/>
        </w:rPr>
        <w:t xml:space="preserve">saya </w:t>
      </w:r>
      <w:r w:rsidR="00100596" w:rsidRPr="0005715A">
        <w:rPr>
          <w:rFonts w:ascii="Arial" w:hAnsi="Arial" w:cs="Arial"/>
          <w:sz w:val="32"/>
          <w:szCs w:val="32"/>
        </w:rPr>
        <w:t>men</w:t>
      </w:r>
      <w:r w:rsidR="0081725C" w:rsidRPr="0005715A">
        <w:rPr>
          <w:rFonts w:ascii="Arial" w:hAnsi="Arial" w:cs="Arial"/>
          <w:sz w:val="32"/>
          <w:szCs w:val="32"/>
        </w:rPr>
        <w:t>yaran</w:t>
      </w:r>
      <w:r w:rsidR="00100596" w:rsidRPr="0005715A">
        <w:rPr>
          <w:rFonts w:ascii="Arial" w:hAnsi="Arial" w:cs="Arial"/>
          <w:sz w:val="32"/>
          <w:szCs w:val="32"/>
        </w:rPr>
        <w:t>kan AKEPT</w:t>
      </w:r>
      <w:r w:rsidR="00606721" w:rsidRPr="0005715A">
        <w:rPr>
          <w:rFonts w:ascii="Arial" w:hAnsi="Arial" w:cs="Arial"/>
          <w:sz w:val="32"/>
          <w:szCs w:val="32"/>
        </w:rPr>
        <w:t xml:space="preserve"> dan </w:t>
      </w:r>
      <w:r w:rsidR="00100596" w:rsidRPr="0005715A">
        <w:rPr>
          <w:rFonts w:ascii="Arial" w:hAnsi="Arial" w:cs="Arial"/>
          <w:sz w:val="32"/>
          <w:szCs w:val="32"/>
        </w:rPr>
        <w:t>MQA</w:t>
      </w:r>
      <w:r w:rsidR="003F675E" w:rsidRPr="0005715A">
        <w:rPr>
          <w:rFonts w:ascii="Arial" w:hAnsi="Arial" w:cs="Arial"/>
          <w:sz w:val="32"/>
          <w:szCs w:val="32"/>
        </w:rPr>
        <w:t xml:space="preserve"> melebarkan sayap </w:t>
      </w:r>
      <w:r w:rsidR="00606721" w:rsidRPr="0005715A">
        <w:rPr>
          <w:rFonts w:ascii="Arial" w:hAnsi="Arial" w:cs="Arial"/>
          <w:sz w:val="32"/>
          <w:szCs w:val="32"/>
        </w:rPr>
        <w:t xml:space="preserve">ke </w:t>
      </w:r>
      <w:r w:rsidR="00C331A6" w:rsidRPr="0005715A">
        <w:rPr>
          <w:rFonts w:ascii="Arial" w:hAnsi="Arial" w:cs="Arial"/>
          <w:sz w:val="32"/>
          <w:szCs w:val="32"/>
        </w:rPr>
        <w:t>luar negara</w:t>
      </w:r>
      <w:r w:rsidR="00606721" w:rsidRPr="0005715A">
        <w:rPr>
          <w:rFonts w:ascii="Arial" w:hAnsi="Arial" w:cs="Arial"/>
          <w:sz w:val="32"/>
          <w:szCs w:val="32"/>
        </w:rPr>
        <w:t>.</w:t>
      </w:r>
      <w:r w:rsidR="00757049" w:rsidRPr="0005715A">
        <w:rPr>
          <w:rFonts w:ascii="Arial" w:hAnsi="Arial" w:cs="Arial"/>
          <w:sz w:val="32"/>
          <w:szCs w:val="32"/>
        </w:rPr>
        <w:t xml:space="preserve"> </w:t>
      </w:r>
      <w:r w:rsidR="00606721" w:rsidRPr="0005715A">
        <w:rPr>
          <w:rFonts w:ascii="Arial" w:hAnsi="Arial" w:cs="Arial"/>
          <w:sz w:val="32"/>
          <w:szCs w:val="32"/>
        </w:rPr>
        <w:t xml:space="preserve"> </w:t>
      </w:r>
      <w:r w:rsidR="003F675E" w:rsidRPr="0005715A">
        <w:rPr>
          <w:rFonts w:ascii="Arial" w:hAnsi="Arial" w:cs="Arial"/>
          <w:sz w:val="32"/>
          <w:szCs w:val="32"/>
        </w:rPr>
        <w:t>P</w:t>
      </w:r>
      <w:r w:rsidR="00555449" w:rsidRPr="0005715A">
        <w:rPr>
          <w:rFonts w:ascii="Arial" w:hAnsi="Arial" w:cs="Arial"/>
          <w:sz w:val="32"/>
          <w:szCs w:val="32"/>
        </w:rPr>
        <w:t>rogra</w:t>
      </w:r>
      <w:r w:rsidR="00A82045" w:rsidRPr="0005715A">
        <w:rPr>
          <w:rFonts w:ascii="Arial" w:hAnsi="Arial" w:cs="Arial"/>
          <w:sz w:val="32"/>
          <w:szCs w:val="32"/>
        </w:rPr>
        <w:t>m-</w:t>
      </w:r>
      <w:r w:rsidR="00A82045" w:rsidRPr="0005715A">
        <w:rPr>
          <w:rFonts w:ascii="Arial" w:hAnsi="Arial" w:cs="Arial"/>
          <w:sz w:val="32"/>
          <w:szCs w:val="32"/>
        </w:rPr>
        <w:lastRenderedPageBreak/>
        <w:t xml:space="preserve">program bersesuaian </w:t>
      </w:r>
      <w:r w:rsidR="003F675E" w:rsidRPr="0005715A">
        <w:rPr>
          <w:rFonts w:ascii="Arial" w:hAnsi="Arial" w:cs="Arial"/>
          <w:sz w:val="32"/>
          <w:szCs w:val="32"/>
        </w:rPr>
        <w:t xml:space="preserve">perlu dirangka </w:t>
      </w:r>
      <w:r w:rsidR="00A82045" w:rsidRPr="0005715A">
        <w:rPr>
          <w:rFonts w:ascii="Arial" w:hAnsi="Arial" w:cs="Arial"/>
          <w:sz w:val="32"/>
          <w:szCs w:val="32"/>
        </w:rPr>
        <w:t xml:space="preserve">untuk menarik minat komuniti </w:t>
      </w:r>
      <w:r w:rsidR="00381468" w:rsidRPr="0005715A">
        <w:rPr>
          <w:rFonts w:ascii="Arial" w:hAnsi="Arial" w:cs="Arial"/>
          <w:sz w:val="32"/>
          <w:szCs w:val="32"/>
        </w:rPr>
        <w:t>antarabangsa</w:t>
      </w:r>
      <w:r w:rsidR="00A82045" w:rsidRPr="0005715A">
        <w:rPr>
          <w:rFonts w:ascii="Arial" w:hAnsi="Arial" w:cs="Arial"/>
          <w:sz w:val="32"/>
          <w:szCs w:val="32"/>
        </w:rPr>
        <w:t>.</w:t>
      </w:r>
      <w:r w:rsidR="00757049" w:rsidRPr="0005715A">
        <w:rPr>
          <w:rFonts w:ascii="Arial" w:hAnsi="Arial" w:cs="Arial"/>
          <w:sz w:val="32"/>
          <w:szCs w:val="32"/>
        </w:rPr>
        <w:t xml:space="preserve"> AKEPT sebagai </w:t>
      </w:r>
      <w:r w:rsidR="00A7729A" w:rsidRPr="0005715A">
        <w:rPr>
          <w:rFonts w:ascii="Arial" w:hAnsi="Arial" w:cs="Arial"/>
          <w:sz w:val="32"/>
          <w:szCs w:val="32"/>
        </w:rPr>
        <w:t>pakar dalam</w:t>
      </w:r>
      <w:r w:rsidR="00757049" w:rsidRPr="0005715A">
        <w:rPr>
          <w:rFonts w:ascii="Arial" w:hAnsi="Arial" w:cs="Arial"/>
          <w:sz w:val="32"/>
          <w:szCs w:val="32"/>
        </w:rPr>
        <w:t xml:space="preserve"> </w:t>
      </w:r>
      <w:r w:rsidR="00A7729A" w:rsidRPr="0005715A">
        <w:rPr>
          <w:rFonts w:ascii="Arial" w:hAnsi="Arial" w:cs="Arial"/>
          <w:sz w:val="32"/>
          <w:szCs w:val="32"/>
        </w:rPr>
        <w:t xml:space="preserve">pembangunan kepimpinan bakat pendidikan tinggi perlu lebih kreatif untuk mempromosikan kepakaran yang dimiliki sehingga diakui di peringkat antarabangsa. </w:t>
      </w:r>
      <w:r w:rsidR="0065198C" w:rsidRPr="0005715A">
        <w:rPr>
          <w:rFonts w:ascii="Arial" w:hAnsi="Arial" w:cs="Arial"/>
          <w:sz w:val="32"/>
          <w:szCs w:val="32"/>
        </w:rPr>
        <w:t xml:space="preserve">Begitu juga MQA yang boleh mengetengahkan </w:t>
      </w:r>
      <w:r w:rsidR="00A7729A" w:rsidRPr="0005715A">
        <w:rPr>
          <w:rFonts w:ascii="Arial" w:hAnsi="Arial" w:cs="Arial"/>
          <w:sz w:val="32"/>
          <w:szCs w:val="32"/>
        </w:rPr>
        <w:t>Program</w:t>
      </w:r>
      <w:r w:rsidR="00FE7266" w:rsidRPr="0005715A">
        <w:rPr>
          <w:rFonts w:ascii="Arial" w:hAnsi="Arial" w:cs="Arial"/>
          <w:sz w:val="32"/>
          <w:szCs w:val="32"/>
        </w:rPr>
        <w:t xml:space="preserve"> </w:t>
      </w:r>
      <w:r w:rsidR="00C10394" w:rsidRPr="0005715A">
        <w:rPr>
          <w:rFonts w:ascii="Arial" w:hAnsi="Arial" w:cs="Arial"/>
          <w:i/>
          <w:sz w:val="32"/>
          <w:szCs w:val="32"/>
        </w:rPr>
        <w:t>Accreditation of Prior Experiental Learning</w:t>
      </w:r>
      <w:r w:rsidR="00FE7266" w:rsidRPr="0005715A">
        <w:rPr>
          <w:rFonts w:ascii="Arial" w:hAnsi="Arial" w:cs="Arial"/>
          <w:i/>
          <w:sz w:val="32"/>
          <w:szCs w:val="32"/>
        </w:rPr>
        <w:t xml:space="preserve"> (APEL)</w:t>
      </w:r>
      <w:r w:rsidR="00C10394" w:rsidRPr="0005715A">
        <w:rPr>
          <w:rFonts w:ascii="Arial" w:hAnsi="Arial" w:cs="Arial"/>
          <w:sz w:val="32"/>
          <w:szCs w:val="32"/>
        </w:rPr>
        <w:t xml:space="preserve"> </w:t>
      </w:r>
      <w:r w:rsidR="0065198C" w:rsidRPr="0005715A">
        <w:rPr>
          <w:rFonts w:ascii="Arial" w:hAnsi="Arial" w:cs="Arial"/>
          <w:sz w:val="32"/>
          <w:szCs w:val="32"/>
        </w:rPr>
        <w:t>sehingga melangkaui sempadan negara</w:t>
      </w:r>
      <w:r w:rsidR="00C10394" w:rsidRPr="0005715A">
        <w:rPr>
          <w:rFonts w:ascii="Arial" w:hAnsi="Arial" w:cs="Arial"/>
          <w:sz w:val="32"/>
          <w:szCs w:val="32"/>
        </w:rPr>
        <w:t xml:space="preserve">. </w:t>
      </w:r>
    </w:p>
    <w:p w14:paraId="20EAA619" w14:textId="773E9545" w:rsidR="00D744B0" w:rsidRPr="0005715A" w:rsidRDefault="00D744B0" w:rsidP="00ED3D86">
      <w:pPr>
        <w:rPr>
          <w:rFonts w:ascii="Arial" w:hAnsi="Arial" w:cs="Arial"/>
          <w:b/>
          <w:bCs/>
          <w:color w:val="0000CC"/>
          <w:sz w:val="32"/>
          <w:szCs w:val="32"/>
          <w:lang w:eastAsia="ms-MY"/>
        </w:rPr>
      </w:pPr>
    </w:p>
    <w:p w14:paraId="167FFA8A" w14:textId="741F4ED0" w:rsidR="00027282" w:rsidRPr="0005715A" w:rsidRDefault="005E7169" w:rsidP="00ED3D86">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Fok</w:t>
      </w:r>
      <w:r w:rsidR="00ED3D86" w:rsidRPr="0005715A">
        <w:rPr>
          <w:rFonts w:ascii="Arial" w:hAnsi="Arial" w:cs="Arial"/>
          <w:sz w:val="32"/>
          <w:szCs w:val="32"/>
        </w:rPr>
        <w:t>u</w:t>
      </w:r>
      <w:r w:rsidRPr="0005715A">
        <w:rPr>
          <w:rFonts w:ascii="Arial" w:hAnsi="Arial" w:cs="Arial"/>
          <w:sz w:val="32"/>
          <w:szCs w:val="32"/>
        </w:rPr>
        <w:t>s</w:t>
      </w:r>
      <w:r w:rsidR="00ED3D86" w:rsidRPr="0005715A">
        <w:rPr>
          <w:rFonts w:ascii="Arial" w:hAnsi="Arial" w:cs="Arial"/>
          <w:sz w:val="32"/>
          <w:szCs w:val="32"/>
        </w:rPr>
        <w:t xml:space="preserve"> strategik </w:t>
      </w:r>
      <w:r w:rsidR="005B1280" w:rsidRPr="0005715A">
        <w:rPr>
          <w:rFonts w:ascii="Arial" w:hAnsi="Arial" w:cs="Arial"/>
          <w:sz w:val="32"/>
          <w:szCs w:val="32"/>
        </w:rPr>
        <w:t>k</w:t>
      </w:r>
      <w:r w:rsidR="0002067F" w:rsidRPr="0005715A">
        <w:rPr>
          <w:rFonts w:ascii="Arial" w:hAnsi="Arial" w:cs="Arial"/>
          <w:sz w:val="32"/>
          <w:szCs w:val="32"/>
        </w:rPr>
        <w:t>eenam</w:t>
      </w:r>
      <w:r w:rsidR="00ED3D86" w:rsidRPr="0005715A">
        <w:rPr>
          <w:rFonts w:ascii="Arial" w:hAnsi="Arial" w:cs="Arial"/>
          <w:sz w:val="32"/>
          <w:szCs w:val="32"/>
        </w:rPr>
        <w:t xml:space="preserve"> </w:t>
      </w:r>
      <w:r w:rsidR="00084700" w:rsidRPr="0005715A">
        <w:rPr>
          <w:rFonts w:ascii="Arial" w:hAnsi="Arial" w:cs="Arial"/>
          <w:sz w:val="32"/>
          <w:szCs w:val="32"/>
        </w:rPr>
        <w:t>adalah</w:t>
      </w:r>
      <w:r w:rsidR="00ED3D86" w:rsidRPr="0005715A">
        <w:rPr>
          <w:rFonts w:ascii="Arial" w:hAnsi="Arial" w:cs="Arial"/>
          <w:sz w:val="32"/>
          <w:szCs w:val="32"/>
        </w:rPr>
        <w:t xml:space="preserve"> </w:t>
      </w:r>
      <w:r w:rsidR="00C91583" w:rsidRPr="0005715A">
        <w:rPr>
          <w:rFonts w:ascii="Arial" w:hAnsi="Arial" w:cs="Arial"/>
          <w:b/>
          <w:bCs/>
          <w:sz w:val="32"/>
          <w:szCs w:val="32"/>
          <w:lang w:eastAsia="ms-MY"/>
        </w:rPr>
        <w:t>Menyemarakkan Semangat #KPTPrihatin</w:t>
      </w:r>
      <w:r w:rsidR="00ED3D86" w:rsidRPr="0005715A">
        <w:rPr>
          <w:rFonts w:ascii="Arial" w:hAnsi="Arial" w:cs="Arial"/>
          <w:b/>
          <w:sz w:val="32"/>
          <w:szCs w:val="32"/>
        </w:rPr>
        <w:t>.</w:t>
      </w:r>
      <w:r w:rsidR="00ED3D86" w:rsidRPr="0005715A">
        <w:rPr>
          <w:rFonts w:ascii="Arial" w:hAnsi="Arial" w:cs="Arial"/>
          <w:sz w:val="32"/>
          <w:szCs w:val="32"/>
        </w:rPr>
        <w:t xml:space="preserve"> </w:t>
      </w:r>
      <w:r w:rsidR="00B53E17" w:rsidRPr="0005715A">
        <w:rPr>
          <w:rFonts w:ascii="Arial" w:hAnsi="Arial" w:cs="Arial"/>
          <w:bCs/>
          <w:color w:val="000000"/>
          <w:sz w:val="32"/>
          <w:szCs w:val="32"/>
          <w:lang w:eastAsia="ms-MY"/>
        </w:rPr>
        <w:t>S</w:t>
      </w:r>
      <w:r w:rsidR="00027282" w:rsidRPr="0005715A">
        <w:rPr>
          <w:rFonts w:ascii="Arial" w:hAnsi="Arial" w:cs="Arial"/>
          <w:sz w:val="32"/>
          <w:szCs w:val="32"/>
        </w:rPr>
        <w:t xml:space="preserve">aya </w:t>
      </w:r>
      <w:r w:rsidR="00084700" w:rsidRPr="0005715A">
        <w:rPr>
          <w:rFonts w:ascii="Arial" w:hAnsi="Arial" w:cs="Arial"/>
          <w:sz w:val="32"/>
          <w:szCs w:val="32"/>
        </w:rPr>
        <w:t>menyeru agar</w:t>
      </w:r>
      <w:r w:rsidR="00027282" w:rsidRPr="0005715A">
        <w:rPr>
          <w:rFonts w:ascii="Arial" w:hAnsi="Arial" w:cs="Arial"/>
          <w:sz w:val="32"/>
          <w:szCs w:val="32"/>
        </w:rPr>
        <w:t xml:space="preserve"> kita terus menghayati semangat #KPTPrihatin yang kita pegang sebelum ini dengan </w:t>
      </w:r>
      <w:r w:rsidR="00100596" w:rsidRPr="0005715A">
        <w:rPr>
          <w:rFonts w:ascii="Arial" w:hAnsi="Arial" w:cs="Arial"/>
          <w:sz w:val="32"/>
          <w:szCs w:val="32"/>
        </w:rPr>
        <w:t>menyerapkan</w:t>
      </w:r>
      <w:r w:rsidR="00027282" w:rsidRPr="0005715A">
        <w:rPr>
          <w:rFonts w:ascii="Arial" w:hAnsi="Arial" w:cs="Arial"/>
          <w:sz w:val="32"/>
          <w:szCs w:val="32"/>
        </w:rPr>
        <w:t xml:space="preserve"> elemen kebajikan sama ada kepada graduan-graduan di </w:t>
      </w:r>
      <w:r w:rsidR="00B53E17" w:rsidRPr="0005715A">
        <w:rPr>
          <w:rFonts w:ascii="Arial" w:hAnsi="Arial" w:cs="Arial"/>
          <w:sz w:val="32"/>
          <w:szCs w:val="32"/>
        </w:rPr>
        <w:t>IPT</w:t>
      </w:r>
      <w:r w:rsidR="00027282" w:rsidRPr="0005715A">
        <w:rPr>
          <w:rFonts w:ascii="Arial" w:hAnsi="Arial" w:cs="Arial"/>
          <w:sz w:val="32"/>
          <w:szCs w:val="32"/>
        </w:rPr>
        <w:t xml:space="preserve"> mahupun terhadap warga </w:t>
      </w:r>
      <w:r w:rsidR="00B53E17" w:rsidRPr="0005715A">
        <w:rPr>
          <w:rFonts w:ascii="Arial" w:hAnsi="Arial" w:cs="Arial"/>
          <w:sz w:val="32"/>
          <w:szCs w:val="32"/>
        </w:rPr>
        <w:t>kerja</w:t>
      </w:r>
      <w:r w:rsidR="00027282" w:rsidRPr="0005715A">
        <w:rPr>
          <w:rFonts w:ascii="Arial" w:hAnsi="Arial" w:cs="Arial"/>
          <w:sz w:val="32"/>
          <w:szCs w:val="32"/>
        </w:rPr>
        <w:t xml:space="preserve"> kita. </w:t>
      </w:r>
    </w:p>
    <w:p w14:paraId="4E2C92DD" w14:textId="77777777" w:rsidR="002158F1" w:rsidRPr="0005715A" w:rsidRDefault="002158F1" w:rsidP="002158F1">
      <w:pPr>
        <w:rPr>
          <w:rFonts w:ascii="Arial" w:hAnsi="Arial" w:cs="Arial"/>
          <w:i/>
          <w:sz w:val="32"/>
          <w:szCs w:val="32"/>
        </w:rPr>
      </w:pPr>
    </w:p>
    <w:p w14:paraId="5FB8C0AE" w14:textId="3CAEECB8" w:rsidR="00304792" w:rsidRPr="0005715A" w:rsidRDefault="006D0AA4" w:rsidP="002D6C0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Satu daripada</w:t>
      </w:r>
      <w:r w:rsidR="002158F1" w:rsidRPr="0005715A">
        <w:rPr>
          <w:rFonts w:ascii="Arial" w:hAnsi="Arial" w:cs="Arial"/>
          <w:sz w:val="32"/>
          <w:szCs w:val="32"/>
        </w:rPr>
        <w:t xml:space="preserve"> contoh yang saya boleh kongsikan di sini </w:t>
      </w:r>
      <w:r w:rsidR="00084700" w:rsidRPr="0005715A">
        <w:rPr>
          <w:rFonts w:ascii="Arial" w:hAnsi="Arial" w:cs="Arial"/>
          <w:sz w:val="32"/>
          <w:szCs w:val="32"/>
        </w:rPr>
        <w:t>adalah</w:t>
      </w:r>
      <w:r w:rsidR="00E47878" w:rsidRPr="0005715A">
        <w:rPr>
          <w:rFonts w:ascii="Arial" w:hAnsi="Arial" w:cs="Arial"/>
          <w:sz w:val="32"/>
          <w:szCs w:val="32"/>
        </w:rPr>
        <w:t xml:space="preserve"> pewujudan portfolio khas bagi menguruskan hal ehwal pelajar luar kampus</w:t>
      </w:r>
      <w:r w:rsidR="009C3697" w:rsidRPr="0005715A">
        <w:rPr>
          <w:rFonts w:ascii="Arial" w:hAnsi="Arial" w:cs="Arial"/>
          <w:sz w:val="32"/>
          <w:szCs w:val="32"/>
        </w:rPr>
        <w:t xml:space="preserve"> </w:t>
      </w:r>
      <w:r w:rsidR="002158F1" w:rsidRPr="0005715A">
        <w:rPr>
          <w:rFonts w:ascii="Arial" w:hAnsi="Arial" w:cs="Arial"/>
          <w:sz w:val="32"/>
          <w:szCs w:val="32"/>
        </w:rPr>
        <w:t>dengan kerjas</w:t>
      </w:r>
      <w:r w:rsidR="009C3697" w:rsidRPr="0005715A">
        <w:rPr>
          <w:rFonts w:ascii="Arial" w:hAnsi="Arial" w:cs="Arial"/>
          <w:sz w:val="32"/>
          <w:szCs w:val="32"/>
        </w:rPr>
        <w:t>ama semua UA dan Majlis Perum</w:t>
      </w:r>
      <w:r w:rsidR="00084700" w:rsidRPr="0005715A">
        <w:rPr>
          <w:rFonts w:ascii="Arial" w:hAnsi="Arial" w:cs="Arial"/>
          <w:sz w:val="32"/>
          <w:szCs w:val="32"/>
        </w:rPr>
        <w:t>ahan Universiti Malaysia</w:t>
      </w:r>
      <w:r w:rsidR="00E47878" w:rsidRPr="0005715A">
        <w:rPr>
          <w:rFonts w:ascii="Arial" w:hAnsi="Arial" w:cs="Arial"/>
          <w:sz w:val="32"/>
          <w:szCs w:val="32"/>
        </w:rPr>
        <w:t>.</w:t>
      </w:r>
      <w:r w:rsidR="00BD1682" w:rsidRPr="0005715A">
        <w:rPr>
          <w:rFonts w:ascii="Arial" w:hAnsi="Arial" w:cs="Arial"/>
          <w:sz w:val="32"/>
          <w:szCs w:val="32"/>
        </w:rPr>
        <w:t xml:space="preserve"> </w:t>
      </w:r>
      <w:r w:rsidR="002158F1" w:rsidRPr="0005715A">
        <w:rPr>
          <w:rFonts w:ascii="Arial" w:hAnsi="Arial" w:cs="Arial"/>
          <w:sz w:val="32"/>
          <w:szCs w:val="32"/>
        </w:rPr>
        <w:t>L</w:t>
      </w:r>
      <w:r w:rsidR="00BD1682" w:rsidRPr="0005715A">
        <w:rPr>
          <w:rFonts w:ascii="Arial" w:hAnsi="Arial" w:cs="Arial"/>
          <w:sz w:val="32"/>
          <w:szCs w:val="32"/>
        </w:rPr>
        <w:t>angkah proaktif</w:t>
      </w:r>
      <w:r w:rsidR="002158F1" w:rsidRPr="0005715A">
        <w:rPr>
          <w:rFonts w:ascii="Arial" w:hAnsi="Arial" w:cs="Arial"/>
          <w:sz w:val="32"/>
          <w:szCs w:val="32"/>
        </w:rPr>
        <w:t xml:space="preserve"> telah diambil dengan</w:t>
      </w:r>
      <w:r w:rsidR="00BD1682" w:rsidRPr="0005715A">
        <w:rPr>
          <w:rFonts w:ascii="Arial" w:hAnsi="Arial" w:cs="Arial"/>
          <w:sz w:val="32"/>
          <w:szCs w:val="32"/>
        </w:rPr>
        <w:t xml:space="preserve"> </w:t>
      </w:r>
      <w:r w:rsidR="0090426D" w:rsidRPr="0005715A">
        <w:rPr>
          <w:rFonts w:ascii="Arial" w:hAnsi="Arial" w:cs="Arial"/>
          <w:sz w:val="32"/>
          <w:szCs w:val="32"/>
        </w:rPr>
        <w:t>membangun</w:t>
      </w:r>
      <w:r w:rsidR="002158F1" w:rsidRPr="0005715A">
        <w:rPr>
          <w:rFonts w:ascii="Arial" w:hAnsi="Arial" w:cs="Arial"/>
          <w:sz w:val="32"/>
          <w:szCs w:val="32"/>
        </w:rPr>
        <w:t>k</w:t>
      </w:r>
      <w:r w:rsidR="0090426D" w:rsidRPr="0005715A">
        <w:rPr>
          <w:rFonts w:ascii="Arial" w:hAnsi="Arial" w:cs="Arial"/>
          <w:sz w:val="32"/>
          <w:szCs w:val="32"/>
        </w:rPr>
        <w:t>an</w:t>
      </w:r>
      <w:r w:rsidR="00BD1682" w:rsidRPr="0005715A">
        <w:rPr>
          <w:rFonts w:ascii="Arial" w:hAnsi="Arial" w:cs="Arial"/>
          <w:sz w:val="32"/>
          <w:szCs w:val="32"/>
        </w:rPr>
        <w:t xml:space="preserve"> Portal Rumah Siswa yang bakal menyediakan platform menghubungkan pelajar sebagai </w:t>
      </w:r>
      <w:r w:rsidR="002158F1" w:rsidRPr="0005715A">
        <w:rPr>
          <w:rFonts w:ascii="Arial" w:hAnsi="Arial" w:cs="Arial"/>
          <w:sz w:val="32"/>
          <w:szCs w:val="32"/>
        </w:rPr>
        <w:t>penyewa dengan</w:t>
      </w:r>
      <w:r w:rsidR="00BD1682" w:rsidRPr="0005715A">
        <w:rPr>
          <w:rFonts w:ascii="Arial" w:hAnsi="Arial" w:cs="Arial"/>
          <w:sz w:val="32"/>
          <w:szCs w:val="32"/>
        </w:rPr>
        <w:t xml:space="preserve"> pemilik premis,</w:t>
      </w:r>
      <w:r w:rsidR="00084700" w:rsidRPr="0005715A">
        <w:rPr>
          <w:rFonts w:ascii="Arial" w:hAnsi="Arial" w:cs="Arial"/>
          <w:sz w:val="32"/>
          <w:szCs w:val="32"/>
        </w:rPr>
        <w:t xml:space="preserve"> mendapatkan</w:t>
      </w:r>
      <w:r w:rsidR="00BD1682" w:rsidRPr="0005715A">
        <w:rPr>
          <w:rFonts w:ascii="Arial" w:hAnsi="Arial" w:cs="Arial"/>
          <w:sz w:val="32"/>
          <w:szCs w:val="32"/>
        </w:rPr>
        <w:t xml:space="preserve"> khidmat nasihat serta memudahcarakan proses pencarian bilik atau rumah sewa</w:t>
      </w:r>
      <w:r w:rsidR="002D6C0E" w:rsidRPr="0005715A">
        <w:rPr>
          <w:rFonts w:ascii="Arial" w:hAnsi="Arial" w:cs="Arial"/>
          <w:sz w:val="32"/>
          <w:szCs w:val="32"/>
        </w:rPr>
        <w:t xml:space="preserve">. </w:t>
      </w:r>
    </w:p>
    <w:p w14:paraId="1455BC83" w14:textId="77777777" w:rsidR="00304792" w:rsidRPr="0005715A" w:rsidRDefault="00304792" w:rsidP="00304792">
      <w:pPr>
        <w:pStyle w:val="ListParagraph"/>
        <w:rPr>
          <w:rFonts w:ascii="Arial" w:hAnsi="Arial" w:cs="Arial"/>
          <w:sz w:val="32"/>
          <w:szCs w:val="32"/>
        </w:rPr>
      </w:pPr>
    </w:p>
    <w:p w14:paraId="4D0BE987" w14:textId="2E2DE9EF" w:rsidR="00BD1682" w:rsidRPr="0005715A" w:rsidRDefault="00304792" w:rsidP="002D6C0E">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Selain itu, </w:t>
      </w:r>
      <w:r w:rsidR="00B352D2" w:rsidRPr="0005715A">
        <w:rPr>
          <w:rFonts w:ascii="Arial" w:hAnsi="Arial" w:cs="Arial"/>
          <w:sz w:val="32"/>
          <w:szCs w:val="32"/>
        </w:rPr>
        <w:t>u</w:t>
      </w:r>
      <w:r w:rsidR="00BD1682" w:rsidRPr="0005715A">
        <w:rPr>
          <w:rFonts w:ascii="Arial" w:hAnsi="Arial" w:cs="Arial"/>
          <w:sz w:val="32"/>
          <w:szCs w:val="32"/>
        </w:rPr>
        <w:t xml:space="preserve">saha memperkasakan fungsi kad matrik pelajar menerusi inisiatif Kad Prihatin Siswa yang berfungsi sebagai kad </w:t>
      </w:r>
      <w:r w:rsidR="00BD1682" w:rsidRPr="0005715A">
        <w:rPr>
          <w:rFonts w:ascii="Arial" w:hAnsi="Arial" w:cs="Arial"/>
          <w:sz w:val="32"/>
          <w:szCs w:val="32"/>
        </w:rPr>
        <w:lastRenderedPageBreak/>
        <w:t xml:space="preserve">debit dan dilengkapi dengan kemudahan lain seperti </w:t>
      </w:r>
      <w:r w:rsidR="00BD1682" w:rsidRPr="0005715A">
        <w:rPr>
          <w:rFonts w:ascii="Arial" w:hAnsi="Arial" w:cs="Arial"/>
          <w:i/>
          <w:sz w:val="32"/>
          <w:szCs w:val="32"/>
        </w:rPr>
        <w:t>e-wallet</w:t>
      </w:r>
      <w:r w:rsidR="00BD1682" w:rsidRPr="0005715A">
        <w:rPr>
          <w:rFonts w:ascii="Arial" w:hAnsi="Arial" w:cs="Arial"/>
          <w:sz w:val="32"/>
          <w:szCs w:val="32"/>
        </w:rPr>
        <w:t xml:space="preserve"> dan transaksi tanpa tunai</w:t>
      </w:r>
      <w:r w:rsidR="002D6C0E" w:rsidRPr="0005715A">
        <w:rPr>
          <w:rFonts w:ascii="Arial" w:hAnsi="Arial" w:cs="Arial"/>
          <w:sz w:val="32"/>
          <w:szCs w:val="32"/>
        </w:rPr>
        <w:t xml:space="preserve"> juga sedang giat dilaksanakan</w:t>
      </w:r>
      <w:r w:rsidR="00AA6FFA" w:rsidRPr="0005715A">
        <w:rPr>
          <w:rFonts w:ascii="Arial" w:hAnsi="Arial" w:cs="Arial"/>
          <w:sz w:val="32"/>
          <w:szCs w:val="32"/>
        </w:rPr>
        <w:t xml:space="preserve">. </w:t>
      </w:r>
      <w:r w:rsidR="006D0AA4" w:rsidRPr="0005715A">
        <w:rPr>
          <w:rFonts w:ascii="Arial" w:hAnsi="Arial" w:cs="Arial"/>
          <w:sz w:val="32"/>
          <w:szCs w:val="32"/>
        </w:rPr>
        <w:t>Begitu juga dengan</w:t>
      </w:r>
      <w:r w:rsidR="00AA6FFA" w:rsidRPr="0005715A">
        <w:rPr>
          <w:rFonts w:ascii="Arial" w:hAnsi="Arial" w:cs="Arial"/>
          <w:sz w:val="32"/>
          <w:szCs w:val="32"/>
        </w:rPr>
        <w:t xml:space="preserve"> pelancaran Tabung Prihatin Siswa oleh Yayasan </w:t>
      </w:r>
      <w:r w:rsidR="00084700" w:rsidRPr="0005715A">
        <w:rPr>
          <w:rFonts w:ascii="Arial" w:hAnsi="Arial" w:cs="Arial"/>
          <w:sz w:val="32"/>
          <w:szCs w:val="32"/>
        </w:rPr>
        <w:t>Sukarelawan Siswa</w:t>
      </w:r>
      <w:r w:rsidR="00AA6FFA" w:rsidRPr="0005715A">
        <w:rPr>
          <w:rFonts w:ascii="Arial" w:hAnsi="Arial" w:cs="Arial"/>
          <w:sz w:val="32"/>
          <w:szCs w:val="32"/>
        </w:rPr>
        <w:t xml:space="preserve"> </w:t>
      </w:r>
      <w:r w:rsidR="00194FDF" w:rsidRPr="0005715A">
        <w:rPr>
          <w:rFonts w:ascii="Arial" w:hAnsi="Arial" w:cs="Arial"/>
          <w:sz w:val="32"/>
          <w:szCs w:val="32"/>
        </w:rPr>
        <w:t>yang merupakan</w:t>
      </w:r>
      <w:r w:rsidR="00AA6FFA" w:rsidRPr="0005715A">
        <w:rPr>
          <w:rFonts w:ascii="Arial" w:hAnsi="Arial" w:cs="Arial"/>
          <w:sz w:val="32"/>
          <w:szCs w:val="32"/>
        </w:rPr>
        <w:t xml:space="preserve"> satu </w:t>
      </w:r>
      <w:r w:rsidR="00194FDF" w:rsidRPr="0005715A">
        <w:rPr>
          <w:rFonts w:ascii="Arial" w:hAnsi="Arial" w:cs="Arial"/>
          <w:sz w:val="32"/>
          <w:szCs w:val="32"/>
        </w:rPr>
        <w:t xml:space="preserve">lagi </w:t>
      </w:r>
      <w:r w:rsidR="00AA6FFA" w:rsidRPr="0005715A">
        <w:rPr>
          <w:rFonts w:ascii="Arial" w:hAnsi="Arial" w:cs="Arial"/>
          <w:sz w:val="32"/>
          <w:szCs w:val="32"/>
        </w:rPr>
        <w:t>contoh inisiatif</w:t>
      </w:r>
      <w:r w:rsidR="00767A03" w:rsidRPr="0005715A">
        <w:rPr>
          <w:rFonts w:ascii="Arial" w:hAnsi="Arial" w:cs="Arial"/>
          <w:sz w:val="32"/>
          <w:szCs w:val="32"/>
        </w:rPr>
        <w:t xml:space="preserve"> di bawah fokus strategik ini</w:t>
      </w:r>
      <w:r w:rsidR="00AA6FFA" w:rsidRPr="0005715A">
        <w:rPr>
          <w:rFonts w:ascii="Arial" w:hAnsi="Arial" w:cs="Arial"/>
          <w:sz w:val="32"/>
          <w:szCs w:val="32"/>
        </w:rPr>
        <w:t xml:space="preserve">. </w:t>
      </w:r>
    </w:p>
    <w:p w14:paraId="343B32FD" w14:textId="0325AA9B" w:rsidR="003A6E67" w:rsidRPr="0005715A" w:rsidRDefault="003A6E67" w:rsidP="003A6E67">
      <w:pPr>
        <w:pStyle w:val="ListParagraph"/>
        <w:spacing w:after="0" w:line="360" w:lineRule="auto"/>
        <w:ind w:left="0"/>
        <w:jc w:val="both"/>
        <w:rPr>
          <w:rFonts w:ascii="Arial" w:hAnsi="Arial" w:cs="Arial"/>
          <w:sz w:val="32"/>
          <w:szCs w:val="32"/>
        </w:rPr>
      </w:pPr>
    </w:p>
    <w:p w14:paraId="215C2673" w14:textId="0FB0BA6C" w:rsidR="005E02B1" w:rsidRPr="0005715A" w:rsidRDefault="00027282" w:rsidP="00E93E38">
      <w:pPr>
        <w:pStyle w:val="ListParagraph"/>
        <w:numPr>
          <w:ilvl w:val="0"/>
          <w:numId w:val="4"/>
        </w:numPr>
        <w:spacing w:after="0" w:line="360" w:lineRule="auto"/>
        <w:ind w:left="0" w:firstLine="0"/>
        <w:jc w:val="both"/>
        <w:rPr>
          <w:rFonts w:ascii="Arial" w:hAnsi="Arial" w:cs="Arial"/>
          <w:sz w:val="32"/>
          <w:szCs w:val="32"/>
        </w:rPr>
      </w:pPr>
      <w:r w:rsidRPr="0005715A">
        <w:rPr>
          <w:rFonts w:ascii="Arial" w:hAnsi="Arial" w:cs="Arial"/>
          <w:sz w:val="32"/>
          <w:szCs w:val="32"/>
        </w:rPr>
        <w:t xml:space="preserve">Dengan </w:t>
      </w:r>
      <w:r w:rsidR="0002067F" w:rsidRPr="0005715A">
        <w:rPr>
          <w:rFonts w:ascii="Arial" w:hAnsi="Arial" w:cs="Arial"/>
          <w:sz w:val="32"/>
          <w:szCs w:val="32"/>
        </w:rPr>
        <w:t>keenam-enam</w:t>
      </w:r>
      <w:r w:rsidRPr="0005715A">
        <w:rPr>
          <w:rFonts w:ascii="Arial" w:hAnsi="Arial" w:cs="Arial"/>
          <w:sz w:val="32"/>
          <w:szCs w:val="32"/>
        </w:rPr>
        <w:t xml:space="preserve"> fokus strategik tersebut</w:t>
      </w:r>
      <w:r w:rsidRPr="0005715A">
        <w:rPr>
          <w:rFonts w:ascii="Arial" w:hAnsi="Arial" w:cs="Arial"/>
          <w:i/>
          <w:sz w:val="32"/>
          <w:szCs w:val="32"/>
        </w:rPr>
        <w:t>,</w:t>
      </w:r>
      <w:r w:rsidRPr="0005715A">
        <w:rPr>
          <w:rFonts w:ascii="Arial" w:hAnsi="Arial" w:cs="Arial"/>
          <w:b/>
          <w:i/>
          <w:sz w:val="32"/>
          <w:szCs w:val="32"/>
        </w:rPr>
        <w:t xml:space="preserve"> </w:t>
      </w:r>
      <w:r w:rsidRPr="0005715A">
        <w:rPr>
          <w:rFonts w:ascii="Arial" w:hAnsi="Arial" w:cs="Arial"/>
          <w:sz w:val="32"/>
          <w:szCs w:val="32"/>
        </w:rPr>
        <w:t>saya percaya</w:t>
      </w:r>
      <w:r w:rsidRPr="0005715A">
        <w:rPr>
          <w:rFonts w:ascii="Arial" w:hAnsi="Arial" w:cs="Arial"/>
          <w:b/>
          <w:i/>
          <w:sz w:val="32"/>
          <w:szCs w:val="32"/>
        </w:rPr>
        <w:t xml:space="preserve"> </w:t>
      </w:r>
      <w:r w:rsidRPr="0005715A">
        <w:rPr>
          <w:rFonts w:ascii="Arial" w:hAnsi="Arial" w:cs="Arial"/>
          <w:sz w:val="32"/>
          <w:szCs w:val="32"/>
        </w:rPr>
        <w:t xml:space="preserve">kita akan </w:t>
      </w:r>
      <w:r w:rsidR="0041425B" w:rsidRPr="0005715A">
        <w:rPr>
          <w:rFonts w:ascii="Arial" w:hAnsi="Arial" w:cs="Arial"/>
          <w:sz w:val="32"/>
          <w:szCs w:val="32"/>
        </w:rPr>
        <w:t xml:space="preserve">dapat mendepani cabaran tahun 2021 ini </w:t>
      </w:r>
      <w:r w:rsidR="002158F1" w:rsidRPr="0005715A">
        <w:rPr>
          <w:rFonts w:ascii="Arial" w:hAnsi="Arial" w:cs="Arial"/>
          <w:sz w:val="32"/>
          <w:szCs w:val="32"/>
        </w:rPr>
        <w:t>dan menjadi</w:t>
      </w:r>
      <w:r w:rsidR="0041425B" w:rsidRPr="0005715A">
        <w:rPr>
          <w:rFonts w:ascii="Arial" w:hAnsi="Arial" w:cs="Arial"/>
          <w:sz w:val="32"/>
          <w:szCs w:val="32"/>
        </w:rPr>
        <w:t xml:space="preserve"> </w:t>
      </w:r>
      <w:r w:rsidRPr="0005715A">
        <w:rPr>
          <w:rFonts w:ascii="Arial" w:hAnsi="Arial" w:cs="Arial"/>
          <w:sz w:val="32"/>
          <w:szCs w:val="32"/>
        </w:rPr>
        <w:t>pengg</w:t>
      </w:r>
      <w:r w:rsidR="00EE42FE" w:rsidRPr="0005715A">
        <w:rPr>
          <w:rFonts w:ascii="Arial" w:hAnsi="Arial" w:cs="Arial"/>
          <w:sz w:val="32"/>
          <w:szCs w:val="32"/>
        </w:rPr>
        <w:t xml:space="preserve">erak kepada modal insan yang </w:t>
      </w:r>
      <w:r w:rsidR="003F675E" w:rsidRPr="0005715A">
        <w:rPr>
          <w:rFonts w:ascii="Arial" w:hAnsi="Arial" w:cs="Arial"/>
          <w:sz w:val="32"/>
          <w:szCs w:val="32"/>
        </w:rPr>
        <w:t>kreatif dan inovatif</w:t>
      </w:r>
      <w:r w:rsidR="00EE42FE" w:rsidRPr="0005715A">
        <w:rPr>
          <w:rFonts w:ascii="Arial" w:hAnsi="Arial" w:cs="Arial"/>
          <w:sz w:val="32"/>
          <w:szCs w:val="32"/>
        </w:rPr>
        <w:t>,</w:t>
      </w:r>
      <w:r w:rsidR="002158F1" w:rsidRPr="0005715A">
        <w:rPr>
          <w:rFonts w:ascii="Arial" w:hAnsi="Arial" w:cs="Arial"/>
          <w:sz w:val="32"/>
          <w:szCs w:val="32"/>
        </w:rPr>
        <w:t xml:space="preserve"> bagi memenuhi keperluan </w:t>
      </w:r>
      <w:r w:rsidRPr="0005715A">
        <w:rPr>
          <w:rFonts w:ascii="Arial" w:hAnsi="Arial" w:cs="Arial"/>
          <w:sz w:val="32"/>
          <w:szCs w:val="32"/>
        </w:rPr>
        <w:t xml:space="preserve">masa </w:t>
      </w:r>
      <w:r w:rsidR="002158F1" w:rsidRPr="0005715A">
        <w:rPr>
          <w:rFonts w:ascii="Arial" w:hAnsi="Arial" w:cs="Arial"/>
          <w:sz w:val="32"/>
          <w:szCs w:val="32"/>
        </w:rPr>
        <w:t>hadapan</w:t>
      </w:r>
      <w:r w:rsidRPr="0005715A">
        <w:rPr>
          <w:rFonts w:ascii="Arial" w:hAnsi="Arial" w:cs="Arial"/>
          <w:sz w:val="32"/>
          <w:szCs w:val="32"/>
        </w:rPr>
        <w:t xml:space="preserve"> Malaysia</w:t>
      </w:r>
      <w:r w:rsidR="00084700" w:rsidRPr="0005715A">
        <w:rPr>
          <w:rFonts w:ascii="Arial" w:hAnsi="Arial" w:cs="Arial"/>
          <w:sz w:val="32"/>
          <w:szCs w:val="32"/>
        </w:rPr>
        <w:t xml:space="preserve">. Menjadi </w:t>
      </w:r>
      <w:r w:rsidR="00EE42FE" w:rsidRPr="0005715A">
        <w:rPr>
          <w:rFonts w:ascii="Arial" w:hAnsi="Arial" w:cs="Arial"/>
          <w:sz w:val="32"/>
          <w:szCs w:val="32"/>
        </w:rPr>
        <w:t>harapan saya supaya bagi setiap fokus st</w:t>
      </w:r>
      <w:r w:rsidR="0002067F" w:rsidRPr="0005715A">
        <w:rPr>
          <w:rFonts w:ascii="Arial" w:hAnsi="Arial" w:cs="Arial"/>
          <w:sz w:val="32"/>
          <w:szCs w:val="32"/>
        </w:rPr>
        <w:t>rategik yang saya nyatakan tadi</w:t>
      </w:r>
      <w:r w:rsidR="00EE42FE" w:rsidRPr="0005715A">
        <w:rPr>
          <w:rFonts w:ascii="Arial" w:hAnsi="Arial" w:cs="Arial"/>
          <w:sz w:val="32"/>
          <w:szCs w:val="32"/>
        </w:rPr>
        <w:t xml:space="preserve"> dapat diperhalusi lagi dalam Seminar Perancangan Strategik KPT yang dijadualkan pada 22 hingga 24 Januari 2021 nanti.</w:t>
      </w:r>
      <w:r w:rsidR="002158F1" w:rsidRPr="0005715A">
        <w:rPr>
          <w:rFonts w:ascii="Arial" w:hAnsi="Arial" w:cs="Arial"/>
          <w:sz w:val="32"/>
          <w:szCs w:val="32"/>
        </w:rPr>
        <w:t xml:space="preserve"> </w:t>
      </w:r>
    </w:p>
    <w:p w14:paraId="187ECF8C" w14:textId="77777777" w:rsidR="006E37F8" w:rsidRPr="0005715A" w:rsidRDefault="006E37F8" w:rsidP="00E93E38">
      <w:pPr>
        <w:pStyle w:val="Heading1"/>
        <w:rPr>
          <w:color w:val="0000CC"/>
          <w:szCs w:val="32"/>
        </w:rPr>
      </w:pPr>
    </w:p>
    <w:p w14:paraId="79D41A9C" w14:textId="3414FD7F" w:rsidR="00E93E38" w:rsidRPr="0005715A" w:rsidRDefault="008A63B2" w:rsidP="00E93E38">
      <w:pPr>
        <w:pStyle w:val="Heading1"/>
        <w:rPr>
          <w:color w:val="0000CC"/>
          <w:szCs w:val="32"/>
        </w:rPr>
      </w:pPr>
      <w:r w:rsidRPr="0005715A">
        <w:rPr>
          <w:color w:val="0000CC"/>
          <w:szCs w:val="32"/>
        </w:rPr>
        <w:t>MELANGKAH KE HADAPAN</w:t>
      </w:r>
    </w:p>
    <w:p w14:paraId="15688A5F" w14:textId="6BDE9575" w:rsidR="00E93E38" w:rsidRPr="0005715A" w:rsidRDefault="00E93E38" w:rsidP="00FB46BB">
      <w:pPr>
        <w:pStyle w:val="ListParagraph"/>
        <w:spacing w:after="0" w:line="360" w:lineRule="auto"/>
        <w:ind w:left="0"/>
        <w:jc w:val="both"/>
        <w:rPr>
          <w:rFonts w:ascii="Arial" w:hAnsi="Arial" w:cs="Arial"/>
          <w:sz w:val="32"/>
          <w:szCs w:val="32"/>
        </w:rPr>
      </w:pPr>
    </w:p>
    <w:p w14:paraId="3837ADC1" w14:textId="01A7FB32" w:rsidR="00DF6152" w:rsidRPr="0005715A" w:rsidRDefault="00F61FF2" w:rsidP="00DF6152">
      <w:pPr>
        <w:pStyle w:val="ListParagraph"/>
        <w:spacing w:after="0" w:line="360" w:lineRule="auto"/>
        <w:ind w:left="0"/>
        <w:jc w:val="both"/>
        <w:rPr>
          <w:rFonts w:ascii="Arial" w:hAnsi="Arial" w:cs="Arial"/>
          <w:sz w:val="32"/>
          <w:szCs w:val="32"/>
        </w:rPr>
      </w:pPr>
      <w:r w:rsidRPr="0005715A">
        <w:rPr>
          <w:rFonts w:ascii="Arial" w:hAnsi="Arial" w:cs="Arial"/>
          <w:sz w:val="32"/>
          <w:szCs w:val="32"/>
        </w:rPr>
        <w:t xml:space="preserve">Hadirin </w:t>
      </w:r>
      <w:r w:rsidR="00DF6152" w:rsidRPr="0005715A">
        <w:rPr>
          <w:rFonts w:ascii="Arial" w:hAnsi="Arial" w:cs="Arial"/>
          <w:sz w:val="32"/>
          <w:szCs w:val="32"/>
        </w:rPr>
        <w:t xml:space="preserve">sekalian, </w:t>
      </w:r>
    </w:p>
    <w:p w14:paraId="684BDCA8" w14:textId="77777777" w:rsidR="00D17B73" w:rsidRPr="0005715A" w:rsidRDefault="00D17B73" w:rsidP="00D17B73">
      <w:pPr>
        <w:pStyle w:val="ListParagraph"/>
        <w:spacing w:after="0" w:line="360" w:lineRule="auto"/>
        <w:ind w:left="0"/>
        <w:jc w:val="both"/>
        <w:rPr>
          <w:rFonts w:ascii="Arial" w:hAnsi="Arial" w:cs="Arial"/>
          <w:sz w:val="32"/>
          <w:szCs w:val="32"/>
        </w:rPr>
      </w:pPr>
    </w:p>
    <w:p w14:paraId="53A00ED8" w14:textId="037CDA5E" w:rsidR="003368B2" w:rsidRPr="0005715A" w:rsidRDefault="00D17B73" w:rsidP="00C9158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Bagi memastikan bahawa</w:t>
      </w:r>
      <w:r w:rsidR="0041425B" w:rsidRPr="0005715A">
        <w:rPr>
          <w:rFonts w:ascii="Arial" w:hAnsi="Arial" w:cs="Arial"/>
          <w:sz w:val="32"/>
          <w:szCs w:val="32"/>
        </w:rPr>
        <w:t xml:space="preserve"> enam fokus strategik yang saya nyatakan tadi</w:t>
      </w:r>
      <w:r w:rsidR="00084700" w:rsidRPr="0005715A">
        <w:rPr>
          <w:rFonts w:ascii="Arial" w:hAnsi="Arial" w:cs="Arial"/>
          <w:sz w:val="32"/>
          <w:szCs w:val="32"/>
        </w:rPr>
        <w:t xml:space="preserve"> dapat dilaksana</w:t>
      </w:r>
      <w:r w:rsidRPr="0005715A">
        <w:rPr>
          <w:rFonts w:ascii="Arial" w:hAnsi="Arial" w:cs="Arial"/>
          <w:sz w:val="32"/>
          <w:szCs w:val="32"/>
        </w:rPr>
        <w:t>kan, s</w:t>
      </w:r>
      <w:r w:rsidR="003368B2" w:rsidRPr="0005715A">
        <w:rPr>
          <w:rFonts w:ascii="Arial" w:hAnsi="Arial" w:cs="Arial"/>
          <w:sz w:val="32"/>
          <w:szCs w:val="32"/>
        </w:rPr>
        <w:t xml:space="preserve">aya ingin mencadangkan supaya </w:t>
      </w:r>
      <w:r w:rsidR="00BB1FFE" w:rsidRPr="0005715A">
        <w:rPr>
          <w:rFonts w:ascii="Arial" w:hAnsi="Arial" w:cs="Arial"/>
          <w:sz w:val="32"/>
          <w:szCs w:val="32"/>
        </w:rPr>
        <w:t>kita dapat menerapkan</w:t>
      </w:r>
      <w:r w:rsidRPr="0005715A">
        <w:rPr>
          <w:rFonts w:ascii="Arial" w:hAnsi="Arial" w:cs="Arial"/>
          <w:sz w:val="32"/>
          <w:szCs w:val="32"/>
        </w:rPr>
        <w:t xml:space="preserve"> nilai organisasi yang </w:t>
      </w:r>
      <w:r w:rsidR="00C76747" w:rsidRPr="0005715A">
        <w:rPr>
          <w:rFonts w:ascii="Arial" w:hAnsi="Arial" w:cs="Arial"/>
          <w:sz w:val="32"/>
          <w:szCs w:val="32"/>
        </w:rPr>
        <w:t>saya ringkaskan sebagai</w:t>
      </w:r>
      <w:r w:rsidR="00BB1FFE" w:rsidRPr="0005715A">
        <w:rPr>
          <w:rFonts w:ascii="Arial" w:hAnsi="Arial" w:cs="Arial"/>
          <w:sz w:val="32"/>
          <w:szCs w:val="32"/>
        </w:rPr>
        <w:t xml:space="preserve"> </w:t>
      </w:r>
      <w:r w:rsidR="003368B2" w:rsidRPr="0005715A">
        <w:rPr>
          <w:rFonts w:ascii="Arial" w:hAnsi="Arial" w:cs="Arial"/>
          <w:sz w:val="32"/>
          <w:szCs w:val="32"/>
        </w:rPr>
        <w:t>5S</w:t>
      </w:r>
      <w:r w:rsidR="003F675E" w:rsidRPr="0005715A">
        <w:rPr>
          <w:rFonts w:ascii="Arial" w:hAnsi="Arial" w:cs="Arial"/>
          <w:sz w:val="32"/>
          <w:szCs w:val="32"/>
        </w:rPr>
        <w:t>, iaitu</w:t>
      </w:r>
      <w:r w:rsidR="00C76747" w:rsidRPr="0005715A">
        <w:rPr>
          <w:rFonts w:ascii="Arial" w:hAnsi="Arial" w:cs="Arial"/>
          <w:sz w:val="32"/>
          <w:szCs w:val="32"/>
        </w:rPr>
        <w:t xml:space="preserve"> </w:t>
      </w:r>
      <w:r w:rsidR="00C76747" w:rsidRPr="0005715A">
        <w:rPr>
          <w:rFonts w:ascii="Arial" w:hAnsi="Arial" w:cs="Arial"/>
          <w:b/>
          <w:i/>
          <w:sz w:val="32"/>
          <w:szCs w:val="32"/>
        </w:rPr>
        <w:t>SPEED; SYNERGY; SOLIDARITY; STRATEGIC</w:t>
      </w:r>
      <w:r w:rsidR="00C76747" w:rsidRPr="0005715A">
        <w:rPr>
          <w:rFonts w:ascii="Arial" w:hAnsi="Arial" w:cs="Arial"/>
          <w:b/>
          <w:sz w:val="32"/>
          <w:szCs w:val="32"/>
        </w:rPr>
        <w:t xml:space="preserve">; </w:t>
      </w:r>
      <w:r w:rsidR="00C76747" w:rsidRPr="0005715A">
        <w:rPr>
          <w:rFonts w:ascii="Arial" w:hAnsi="Arial" w:cs="Arial"/>
          <w:sz w:val="32"/>
          <w:szCs w:val="32"/>
        </w:rPr>
        <w:t xml:space="preserve">dan </w:t>
      </w:r>
      <w:r w:rsidR="00C76747" w:rsidRPr="0005715A">
        <w:rPr>
          <w:rFonts w:ascii="Arial" w:hAnsi="Arial" w:cs="Arial"/>
          <w:b/>
          <w:i/>
          <w:sz w:val="32"/>
          <w:szCs w:val="32"/>
        </w:rPr>
        <w:t>STANDARD</w:t>
      </w:r>
      <w:r w:rsidR="00C76747" w:rsidRPr="0005715A">
        <w:rPr>
          <w:rFonts w:ascii="Arial" w:hAnsi="Arial" w:cs="Arial"/>
          <w:b/>
          <w:sz w:val="32"/>
          <w:szCs w:val="32"/>
        </w:rPr>
        <w:t>.</w:t>
      </w:r>
    </w:p>
    <w:p w14:paraId="79D507E9" w14:textId="03D2B11B" w:rsidR="00C76747" w:rsidRPr="0005715A" w:rsidRDefault="00C76747" w:rsidP="00C76747">
      <w:pPr>
        <w:spacing w:after="0" w:line="360" w:lineRule="auto"/>
        <w:jc w:val="both"/>
        <w:rPr>
          <w:rFonts w:ascii="Arial" w:hAnsi="Arial" w:cs="Arial"/>
          <w:sz w:val="32"/>
          <w:szCs w:val="32"/>
        </w:rPr>
      </w:pPr>
    </w:p>
    <w:p w14:paraId="44E1125B" w14:textId="784EF49C" w:rsidR="00C76747" w:rsidRPr="0005715A" w:rsidRDefault="00C76747" w:rsidP="00C76747">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b/>
          <w:i/>
          <w:sz w:val="32"/>
          <w:szCs w:val="32"/>
        </w:rPr>
        <w:lastRenderedPageBreak/>
        <w:t>SPEED</w:t>
      </w:r>
      <w:r w:rsidRPr="0005715A">
        <w:rPr>
          <w:rFonts w:ascii="Arial" w:hAnsi="Arial" w:cs="Arial"/>
          <w:sz w:val="32"/>
          <w:szCs w:val="32"/>
        </w:rPr>
        <w:t xml:space="preserve"> merujuk kepada kepantasan dalam bertindak dan melaksanakan sesuatu tugasan. Saya mahu supaya dalam setiap diri warga kerja KPT diterapkan budaya kepantasan bertindak atau cepat dalam membuat keputusan. Sesungguhnya kecemerlangan penyampaian perkhidmatan hendaklah berpaksikan kepada budaya kesegeraan supaya kita terus berdaya saing dan kekal relevan</w:t>
      </w:r>
      <w:r w:rsidR="003F675E" w:rsidRPr="0005715A">
        <w:rPr>
          <w:rFonts w:ascii="Arial" w:hAnsi="Arial" w:cs="Arial"/>
          <w:sz w:val="32"/>
          <w:szCs w:val="32"/>
        </w:rPr>
        <w:t>. K</w:t>
      </w:r>
      <w:r w:rsidRPr="0005715A">
        <w:rPr>
          <w:rFonts w:ascii="Arial" w:hAnsi="Arial" w:cs="Arial"/>
          <w:sz w:val="32"/>
          <w:szCs w:val="32"/>
        </w:rPr>
        <w:t xml:space="preserve">ita perlu mengubah minda </w:t>
      </w:r>
      <w:r w:rsidR="00AC1533" w:rsidRPr="0005715A">
        <w:rPr>
          <w:rFonts w:ascii="Arial" w:hAnsi="Arial" w:cs="Arial"/>
          <w:sz w:val="32"/>
          <w:szCs w:val="32"/>
        </w:rPr>
        <w:t>agar</w:t>
      </w:r>
      <w:r w:rsidRPr="0005715A">
        <w:rPr>
          <w:rFonts w:ascii="Arial" w:hAnsi="Arial" w:cs="Arial"/>
          <w:sz w:val="32"/>
          <w:szCs w:val="32"/>
        </w:rPr>
        <w:t xml:space="preserve"> sentiasa ingin menjadi lebih baik dan bersedia mencabar status </w:t>
      </w:r>
      <w:r w:rsidRPr="0005715A">
        <w:rPr>
          <w:rFonts w:ascii="Arial" w:hAnsi="Arial" w:cs="Arial"/>
          <w:i/>
          <w:sz w:val="32"/>
          <w:szCs w:val="32"/>
        </w:rPr>
        <w:t>quo</w:t>
      </w:r>
      <w:r w:rsidRPr="0005715A">
        <w:rPr>
          <w:rFonts w:ascii="Arial" w:hAnsi="Arial" w:cs="Arial"/>
          <w:sz w:val="32"/>
          <w:szCs w:val="32"/>
        </w:rPr>
        <w:t xml:space="preserve"> serta keluar dari kepompong keselesaan.</w:t>
      </w:r>
    </w:p>
    <w:p w14:paraId="331E72F4" w14:textId="77777777" w:rsidR="00C76747" w:rsidRPr="0005715A" w:rsidRDefault="00C76747" w:rsidP="00C76747">
      <w:pPr>
        <w:pStyle w:val="ListParagraph"/>
        <w:rPr>
          <w:rFonts w:ascii="Arial" w:hAnsi="Arial" w:cs="Arial"/>
          <w:sz w:val="32"/>
          <w:szCs w:val="32"/>
        </w:rPr>
      </w:pPr>
    </w:p>
    <w:p w14:paraId="71CA1FD4" w14:textId="4E0C7936" w:rsidR="00C76747" w:rsidRPr="0005715A" w:rsidRDefault="00C76747" w:rsidP="00AC153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b/>
          <w:i/>
          <w:sz w:val="32"/>
          <w:szCs w:val="32"/>
        </w:rPr>
        <w:t>SYNERGY</w:t>
      </w:r>
      <w:r w:rsidRPr="0005715A">
        <w:rPr>
          <w:rFonts w:ascii="Arial" w:hAnsi="Arial" w:cs="Arial"/>
          <w:sz w:val="32"/>
          <w:szCs w:val="32"/>
        </w:rPr>
        <w:t xml:space="preserve"> </w:t>
      </w:r>
      <w:r w:rsidR="00084700" w:rsidRPr="0005715A">
        <w:rPr>
          <w:rFonts w:ascii="Arial" w:hAnsi="Arial" w:cs="Arial"/>
          <w:sz w:val="32"/>
          <w:szCs w:val="32"/>
        </w:rPr>
        <w:t>adalah</w:t>
      </w:r>
      <w:r w:rsidR="00CD6C0B" w:rsidRPr="0005715A">
        <w:rPr>
          <w:rFonts w:ascii="Arial" w:hAnsi="Arial" w:cs="Arial"/>
          <w:sz w:val="32"/>
          <w:szCs w:val="32"/>
        </w:rPr>
        <w:t xml:space="preserve"> kebersamaan kita dalam setiap tindakan yang kita ambil. Bagi maksud ini, saya mengharapkan agar semua warga kerja KPT bersatu hati dan mempunyai suara yang sama terhadap apa jua tindakan yang </w:t>
      </w:r>
      <w:r w:rsidR="00AC1533" w:rsidRPr="0005715A">
        <w:rPr>
          <w:rFonts w:ascii="Arial" w:hAnsi="Arial" w:cs="Arial"/>
          <w:sz w:val="32"/>
          <w:szCs w:val="32"/>
        </w:rPr>
        <w:t>di</w:t>
      </w:r>
      <w:r w:rsidR="00CD6C0B" w:rsidRPr="0005715A">
        <w:rPr>
          <w:rFonts w:ascii="Arial" w:hAnsi="Arial" w:cs="Arial"/>
          <w:sz w:val="32"/>
          <w:szCs w:val="32"/>
        </w:rPr>
        <w:t>buat demi memartabatkan pendidikan tinggi negara. Amalan bekerja</w:t>
      </w:r>
      <w:r w:rsidR="0002067F" w:rsidRPr="0005715A">
        <w:rPr>
          <w:rFonts w:ascii="Arial" w:hAnsi="Arial" w:cs="Arial"/>
          <w:sz w:val="32"/>
          <w:szCs w:val="32"/>
        </w:rPr>
        <w:t xml:space="preserve"> secara silo hendaklah dielakkan</w:t>
      </w:r>
      <w:r w:rsidR="00CD6C0B" w:rsidRPr="0005715A">
        <w:rPr>
          <w:rFonts w:ascii="Arial" w:hAnsi="Arial" w:cs="Arial"/>
          <w:sz w:val="32"/>
          <w:szCs w:val="32"/>
        </w:rPr>
        <w:t xml:space="preserve">. Semua pihak perlu berurusan secara muafakat, saling </w:t>
      </w:r>
      <w:r w:rsidR="00084700" w:rsidRPr="0005715A">
        <w:rPr>
          <w:rFonts w:ascii="Arial" w:hAnsi="Arial" w:cs="Arial"/>
          <w:sz w:val="32"/>
          <w:szCs w:val="32"/>
        </w:rPr>
        <w:t>bantu-membantu</w:t>
      </w:r>
      <w:r w:rsidR="00CD6C0B" w:rsidRPr="0005715A">
        <w:rPr>
          <w:rFonts w:ascii="Arial" w:hAnsi="Arial" w:cs="Arial"/>
          <w:sz w:val="32"/>
          <w:szCs w:val="32"/>
        </w:rPr>
        <w:t xml:space="preserve"> dan bukannya bekerja dalam lohong masing-masing. </w:t>
      </w:r>
    </w:p>
    <w:p w14:paraId="06C9D84E" w14:textId="77777777" w:rsidR="00CD6C0B" w:rsidRPr="0005715A" w:rsidRDefault="00CD6C0B" w:rsidP="00AC1533">
      <w:pPr>
        <w:pStyle w:val="ListParagraph"/>
        <w:spacing w:after="0" w:line="360" w:lineRule="auto"/>
        <w:rPr>
          <w:rFonts w:ascii="Arial" w:hAnsi="Arial" w:cs="Arial"/>
          <w:sz w:val="32"/>
          <w:szCs w:val="32"/>
        </w:rPr>
      </w:pPr>
    </w:p>
    <w:p w14:paraId="4C6F2A59" w14:textId="6EA3D5F4" w:rsidR="00CD6C0B" w:rsidRPr="0005715A" w:rsidRDefault="00CD6C0B" w:rsidP="00AC153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b/>
          <w:i/>
          <w:sz w:val="32"/>
          <w:szCs w:val="32"/>
        </w:rPr>
        <w:t>SOLIDARITY</w:t>
      </w:r>
      <w:r w:rsidRPr="0005715A">
        <w:rPr>
          <w:rFonts w:ascii="Arial" w:hAnsi="Arial" w:cs="Arial"/>
          <w:sz w:val="32"/>
          <w:szCs w:val="32"/>
        </w:rPr>
        <w:t xml:space="preserve"> pula menekankan kepada keharmonian dalam bahagian, jabatan, </w:t>
      </w:r>
      <w:r w:rsidR="0021113B" w:rsidRPr="0005715A">
        <w:rPr>
          <w:rFonts w:ascii="Arial" w:hAnsi="Arial" w:cs="Arial"/>
          <w:sz w:val="32"/>
          <w:szCs w:val="32"/>
        </w:rPr>
        <w:t>universiti awam</w:t>
      </w:r>
      <w:r w:rsidRPr="0005715A">
        <w:rPr>
          <w:rFonts w:ascii="Arial" w:hAnsi="Arial" w:cs="Arial"/>
          <w:sz w:val="32"/>
          <w:szCs w:val="32"/>
        </w:rPr>
        <w:t>, dan juga agensi</w:t>
      </w:r>
      <w:r w:rsidR="009F4E85" w:rsidRPr="0005715A">
        <w:rPr>
          <w:rFonts w:ascii="Arial" w:hAnsi="Arial" w:cs="Arial"/>
          <w:sz w:val="32"/>
          <w:szCs w:val="32"/>
        </w:rPr>
        <w:t xml:space="preserve">. </w:t>
      </w:r>
      <w:r w:rsidR="009F4E85" w:rsidRPr="0005715A">
        <w:rPr>
          <w:rFonts w:ascii="Arial" w:eastAsia="Times New Roman" w:hAnsi="Arial" w:cs="Arial"/>
          <w:sz w:val="32"/>
          <w:szCs w:val="32"/>
          <w:lang w:eastAsia="en-MY"/>
        </w:rPr>
        <w:t xml:space="preserve">Bagi </w:t>
      </w:r>
      <w:r w:rsidR="009F4E85" w:rsidRPr="0005715A">
        <w:rPr>
          <w:rFonts w:ascii="Arial" w:hAnsi="Arial" w:cs="Arial"/>
          <w:sz w:val="32"/>
          <w:szCs w:val="32"/>
        </w:rPr>
        <w:t>mewujudkan</w:t>
      </w:r>
      <w:r w:rsidR="009F4E85" w:rsidRPr="0005715A">
        <w:rPr>
          <w:rFonts w:ascii="Arial" w:eastAsia="Times New Roman" w:hAnsi="Arial" w:cs="Arial"/>
          <w:sz w:val="32"/>
          <w:szCs w:val="32"/>
          <w:lang w:eastAsia="en-MY"/>
        </w:rPr>
        <w:t xml:space="preserve"> suasana ini, keharmonian merupakan </w:t>
      </w:r>
      <w:r w:rsidR="00084700" w:rsidRPr="0005715A">
        <w:rPr>
          <w:rFonts w:ascii="Arial" w:eastAsia="Times New Roman" w:hAnsi="Arial" w:cs="Arial"/>
          <w:sz w:val="32"/>
          <w:szCs w:val="32"/>
          <w:lang w:eastAsia="en-MY"/>
        </w:rPr>
        <w:t>satu kemestian</w:t>
      </w:r>
      <w:r w:rsidR="009F4E85" w:rsidRPr="0005715A">
        <w:rPr>
          <w:rFonts w:ascii="Arial" w:eastAsia="Times New Roman" w:hAnsi="Arial" w:cs="Arial"/>
          <w:sz w:val="32"/>
          <w:szCs w:val="32"/>
          <w:lang w:eastAsia="en-MY"/>
        </w:rPr>
        <w:t xml:space="preserve"> dalam organisasi dan wajar untuk disemarakkan lagi. </w:t>
      </w:r>
      <w:r w:rsidR="009F4E85" w:rsidRPr="0005715A">
        <w:rPr>
          <w:rFonts w:ascii="Arial" w:hAnsi="Arial" w:cs="Arial"/>
          <w:sz w:val="32"/>
          <w:szCs w:val="32"/>
        </w:rPr>
        <w:t>Saya</w:t>
      </w:r>
      <w:r w:rsidRPr="0005715A">
        <w:rPr>
          <w:rFonts w:ascii="Arial" w:hAnsi="Arial" w:cs="Arial"/>
          <w:sz w:val="32"/>
          <w:szCs w:val="32"/>
        </w:rPr>
        <w:t xml:space="preserve"> menyeru agar semua warga kerja KPT lebih </w:t>
      </w:r>
      <w:r w:rsidR="00472574" w:rsidRPr="0005715A">
        <w:rPr>
          <w:rFonts w:ascii="Arial" w:hAnsi="Arial" w:cs="Arial"/>
          <w:sz w:val="32"/>
          <w:szCs w:val="32"/>
        </w:rPr>
        <w:t>aktif</w:t>
      </w:r>
      <w:r w:rsidRPr="0005715A">
        <w:rPr>
          <w:rFonts w:ascii="Arial" w:hAnsi="Arial" w:cs="Arial"/>
          <w:sz w:val="32"/>
          <w:szCs w:val="32"/>
        </w:rPr>
        <w:t xml:space="preserve"> untuk turut serta dalam apa jua program yang dianjurkan, sama ada di </w:t>
      </w:r>
      <w:r w:rsidRPr="0005715A">
        <w:rPr>
          <w:rFonts w:ascii="Arial" w:hAnsi="Arial" w:cs="Arial"/>
          <w:sz w:val="32"/>
          <w:szCs w:val="32"/>
        </w:rPr>
        <w:lastRenderedPageBreak/>
        <w:t xml:space="preserve">peringkat kementerian, jabatan </w:t>
      </w:r>
      <w:r w:rsidR="009F4E85" w:rsidRPr="0005715A">
        <w:rPr>
          <w:rFonts w:ascii="Arial" w:hAnsi="Arial" w:cs="Arial"/>
          <w:sz w:val="32"/>
          <w:szCs w:val="32"/>
        </w:rPr>
        <w:t xml:space="preserve">mahupun agensi. </w:t>
      </w:r>
      <w:r w:rsidR="00472574" w:rsidRPr="0005715A">
        <w:rPr>
          <w:rFonts w:ascii="Arial" w:hAnsi="Arial" w:cs="Arial"/>
          <w:sz w:val="32"/>
          <w:szCs w:val="32"/>
        </w:rPr>
        <w:t>B</w:t>
      </w:r>
      <w:r w:rsidR="009F4E85" w:rsidRPr="0005715A">
        <w:rPr>
          <w:rFonts w:ascii="Arial" w:hAnsi="Arial" w:cs="Arial"/>
          <w:sz w:val="32"/>
          <w:szCs w:val="32"/>
        </w:rPr>
        <w:t xml:space="preserve">udaya berpuak-puak atau berpolitik untuk menonjolkan diri </w:t>
      </w:r>
      <w:r w:rsidR="00472574" w:rsidRPr="0005715A">
        <w:rPr>
          <w:rFonts w:ascii="Arial" w:hAnsi="Arial" w:cs="Arial"/>
          <w:sz w:val="32"/>
          <w:szCs w:val="32"/>
        </w:rPr>
        <w:t xml:space="preserve">juga </w:t>
      </w:r>
      <w:r w:rsidR="009F4E85" w:rsidRPr="0005715A">
        <w:rPr>
          <w:rFonts w:ascii="Arial" w:hAnsi="Arial" w:cs="Arial"/>
          <w:sz w:val="32"/>
          <w:szCs w:val="32"/>
        </w:rPr>
        <w:t>hendaklah dielakkan.</w:t>
      </w:r>
    </w:p>
    <w:p w14:paraId="64726B68" w14:textId="77777777" w:rsidR="009F4E85" w:rsidRPr="0005715A" w:rsidRDefault="009F4E85" w:rsidP="00AC1533">
      <w:pPr>
        <w:pStyle w:val="ListParagraph"/>
        <w:spacing w:after="0" w:line="360" w:lineRule="auto"/>
        <w:rPr>
          <w:rFonts w:ascii="Arial" w:hAnsi="Arial" w:cs="Arial"/>
          <w:sz w:val="32"/>
          <w:szCs w:val="32"/>
        </w:rPr>
      </w:pPr>
    </w:p>
    <w:p w14:paraId="734DDAD6" w14:textId="352E03CF" w:rsidR="003368B2" w:rsidRPr="0005715A" w:rsidRDefault="009F4E85" w:rsidP="00AC1533">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b/>
          <w:i/>
          <w:sz w:val="32"/>
          <w:szCs w:val="32"/>
        </w:rPr>
        <w:t>STRATEGIC</w:t>
      </w:r>
      <w:r w:rsidRPr="0005715A">
        <w:rPr>
          <w:rFonts w:ascii="Arial" w:hAnsi="Arial" w:cs="Arial"/>
          <w:sz w:val="32"/>
          <w:szCs w:val="32"/>
        </w:rPr>
        <w:t xml:space="preserve"> merujuk kepada amalan </w:t>
      </w:r>
      <w:r w:rsidR="0002067F" w:rsidRPr="0005715A">
        <w:rPr>
          <w:rFonts w:ascii="Arial" w:hAnsi="Arial" w:cs="Arial"/>
          <w:sz w:val="32"/>
          <w:szCs w:val="32"/>
        </w:rPr>
        <w:t>kita</w:t>
      </w:r>
      <w:r w:rsidRPr="0005715A">
        <w:rPr>
          <w:rFonts w:ascii="Arial" w:hAnsi="Arial" w:cs="Arial"/>
          <w:sz w:val="32"/>
          <w:szCs w:val="32"/>
        </w:rPr>
        <w:t xml:space="preserve"> dalam melunasi tanggungjawab yang diamanahkan. Ini dapat d</w:t>
      </w:r>
      <w:r w:rsidR="00EA2828" w:rsidRPr="0005715A">
        <w:rPr>
          <w:rFonts w:ascii="Arial" w:hAnsi="Arial" w:cs="Arial"/>
          <w:sz w:val="32"/>
          <w:szCs w:val="32"/>
        </w:rPr>
        <w:t>izahirkan melal</w:t>
      </w:r>
      <w:r w:rsidR="00472574" w:rsidRPr="0005715A">
        <w:rPr>
          <w:rFonts w:ascii="Arial" w:hAnsi="Arial" w:cs="Arial"/>
          <w:sz w:val="32"/>
          <w:szCs w:val="32"/>
        </w:rPr>
        <w:t>ui cara berfikir atau bertindak dan</w:t>
      </w:r>
      <w:r w:rsidR="00EA2828" w:rsidRPr="0005715A">
        <w:rPr>
          <w:rFonts w:ascii="Arial" w:hAnsi="Arial" w:cs="Arial"/>
          <w:sz w:val="32"/>
          <w:szCs w:val="32"/>
        </w:rPr>
        <w:t xml:space="preserve"> membuat </w:t>
      </w:r>
      <w:r w:rsidR="003368B2" w:rsidRPr="0005715A">
        <w:rPr>
          <w:rFonts w:ascii="Arial" w:hAnsi="Arial" w:cs="Arial"/>
          <w:sz w:val="32"/>
          <w:szCs w:val="32"/>
        </w:rPr>
        <w:t xml:space="preserve">perancangan </w:t>
      </w:r>
      <w:r w:rsidR="00EA2828" w:rsidRPr="0005715A">
        <w:rPr>
          <w:rFonts w:ascii="Arial" w:hAnsi="Arial" w:cs="Arial"/>
          <w:sz w:val="32"/>
          <w:szCs w:val="32"/>
        </w:rPr>
        <w:t xml:space="preserve">yang teliti </w:t>
      </w:r>
      <w:r w:rsidR="003368B2" w:rsidRPr="0005715A">
        <w:rPr>
          <w:rFonts w:ascii="Arial" w:hAnsi="Arial" w:cs="Arial"/>
          <w:sz w:val="32"/>
          <w:szCs w:val="32"/>
        </w:rPr>
        <w:t>dalam melaksanakan tugas</w:t>
      </w:r>
      <w:r w:rsidR="0021113B" w:rsidRPr="0005715A">
        <w:rPr>
          <w:rFonts w:ascii="Arial" w:hAnsi="Arial" w:cs="Arial"/>
          <w:sz w:val="32"/>
          <w:szCs w:val="32"/>
        </w:rPr>
        <w:t>,</w:t>
      </w:r>
      <w:r w:rsidR="00EA2828" w:rsidRPr="0005715A">
        <w:rPr>
          <w:rFonts w:ascii="Arial" w:hAnsi="Arial" w:cs="Arial"/>
          <w:sz w:val="32"/>
          <w:szCs w:val="32"/>
        </w:rPr>
        <w:t xml:space="preserve"> dengan mengambil kira setiap aspek </w:t>
      </w:r>
      <w:r w:rsidRPr="0005715A">
        <w:rPr>
          <w:rFonts w:ascii="Arial" w:hAnsi="Arial" w:cs="Arial"/>
          <w:sz w:val="32"/>
          <w:szCs w:val="32"/>
        </w:rPr>
        <w:t>serta</w:t>
      </w:r>
      <w:r w:rsidR="00EA2828" w:rsidRPr="0005715A">
        <w:rPr>
          <w:rFonts w:ascii="Arial" w:hAnsi="Arial" w:cs="Arial"/>
          <w:sz w:val="32"/>
          <w:szCs w:val="32"/>
        </w:rPr>
        <w:t xml:space="preserve"> implikasi secara holistik</w:t>
      </w:r>
      <w:r w:rsidRPr="0005715A">
        <w:rPr>
          <w:rFonts w:ascii="Arial" w:hAnsi="Arial" w:cs="Arial"/>
          <w:sz w:val="32"/>
          <w:szCs w:val="32"/>
        </w:rPr>
        <w:t xml:space="preserve">. Justeru, </w:t>
      </w:r>
      <w:r w:rsidR="00084700" w:rsidRPr="0005715A">
        <w:rPr>
          <w:rFonts w:ascii="Arial" w:hAnsi="Arial" w:cs="Arial"/>
          <w:sz w:val="32"/>
          <w:szCs w:val="32"/>
        </w:rPr>
        <w:t>semua</w:t>
      </w:r>
      <w:r w:rsidRPr="0005715A">
        <w:rPr>
          <w:rFonts w:ascii="Arial" w:hAnsi="Arial" w:cs="Arial"/>
          <w:sz w:val="32"/>
          <w:szCs w:val="32"/>
        </w:rPr>
        <w:t xml:space="preserve"> maklumat yang disampaikan kepada pemegang taruh dan masyarakat khususnya akan</w:t>
      </w:r>
      <w:r w:rsidR="00084700" w:rsidRPr="0005715A">
        <w:rPr>
          <w:rFonts w:ascii="Arial" w:hAnsi="Arial" w:cs="Arial"/>
          <w:sz w:val="32"/>
          <w:szCs w:val="32"/>
        </w:rPr>
        <w:t xml:space="preserve"> menjadi</w:t>
      </w:r>
      <w:r w:rsidRPr="0005715A">
        <w:rPr>
          <w:rFonts w:ascii="Arial" w:hAnsi="Arial" w:cs="Arial"/>
          <w:sz w:val="32"/>
          <w:szCs w:val="32"/>
        </w:rPr>
        <w:t xml:space="preserve"> lebih teratur dan tepat. Pada masa yang sama, risiko penyampaian informasi yang ralat dapat dielakkan.</w:t>
      </w:r>
    </w:p>
    <w:p w14:paraId="525B83F3" w14:textId="77777777" w:rsidR="00AC1533" w:rsidRPr="0005715A" w:rsidRDefault="00AC1533" w:rsidP="00AC1533">
      <w:pPr>
        <w:pStyle w:val="ListParagraph"/>
        <w:rPr>
          <w:rFonts w:ascii="Arial" w:hAnsi="Arial" w:cs="Arial"/>
          <w:sz w:val="32"/>
          <w:szCs w:val="32"/>
        </w:rPr>
      </w:pPr>
    </w:p>
    <w:p w14:paraId="0CD12D05" w14:textId="55879F8F" w:rsidR="003368B2" w:rsidRPr="0005715A" w:rsidRDefault="009F4E85" w:rsidP="009F4E85">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b/>
          <w:i/>
          <w:sz w:val="32"/>
          <w:szCs w:val="32"/>
        </w:rPr>
        <w:t>STANDARD</w:t>
      </w:r>
      <w:r w:rsidRPr="0005715A">
        <w:rPr>
          <w:rFonts w:ascii="Arial" w:hAnsi="Arial" w:cs="Arial"/>
          <w:b/>
          <w:sz w:val="32"/>
          <w:szCs w:val="32"/>
        </w:rPr>
        <w:t xml:space="preserve"> </w:t>
      </w:r>
      <w:r w:rsidRPr="0005715A">
        <w:rPr>
          <w:rFonts w:ascii="Arial" w:hAnsi="Arial" w:cs="Arial"/>
          <w:sz w:val="32"/>
          <w:szCs w:val="32"/>
        </w:rPr>
        <w:t>memfokuskan kepada p</w:t>
      </w:r>
      <w:r w:rsidR="003368B2" w:rsidRPr="0005715A">
        <w:rPr>
          <w:rFonts w:ascii="Arial" w:hAnsi="Arial" w:cs="Arial"/>
          <w:sz w:val="32"/>
          <w:szCs w:val="32"/>
        </w:rPr>
        <w:t xml:space="preserve">enghasilan kerja, budaya kerja dan sikap warga yang mementingkan kualiti atau disandarkan kepada satu tanda aras yang tinggi. </w:t>
      </w:r>
      <w:r w:rsidRPr="0005715A">
        <w:rPr>
          <w:rFonts w:ascii="Arial" w:hAnsi="Arial" w:cs="Arial"/>
          <w:sz w:val="32"/>
          <w:szCs w:val="32"/>
        </w:rPr>
        <w:t xml:space="preserve">Hal ini sewajarnya menjadi amalan </w:t>
      </w:r>
      <w:r w:rsidR="00EE42FE" w:rsidRPr="0005715A">
        <w:rPr>
          <w:rFonts w:ascii="Arial" w:hAnsi="Arial" w:cs="Arial"/>
          <w:sz w:val="32"/>
          <w:szCs w:val="32"/>
        </w:rPr>
        <w:t>kerja kita. Melalu</w:t>
      </w:r>
      <w:r w:rsidR="00472574" w:rsidRPr="0005715A">
        <w:rPr>
          <w:rFonts w:ascii="Arial" w:hAnsi="Arial" w:cs="Arial"/>
          <w:sz w:val="32"/>
          <w:szCs w:val="32"/>
        </w:rPr>
        <w:t>inya, dimensi penyampaian perkh</w:t>
      </w:r>
      <w:r w:rsidR="00EE42FE" w:rsidRPr="0005715A">
        <w:rPr>
          <w:rFonts w:ascii="Arial" w:hAnsi="Arial" w:cs="Arial"/>
          <w:sz w:val="32"/>
          <w:szCs w:val="32"/>
        </w:rPr>
        <w:t>i</w:t>
      </w:r>
      <w:r w:rsidR="00472574" w:rsidRPr="0005715A">
        <w:rPr>
          <w:rFonts w:ascii="Arial" w:hAnsi="Arial" w:cs="Arial"/>
          <w:sz w:val="32"/>
          <w:szCs w:val="32"/>
        </w:rPr>
        <w:t>d</w:t>
      </w:r>
      <w:r w:rsidR="00EE42FE" w:rsidRPr="0005715A">
        <w:rPr>
          <w:rFonts w:ascii="Arial" w:hAnsi="Arial" w:cs="Arial"/>
          <w:sz w:val="32"/>
          <w:szCs w:val="32"/>
        </w:rPr>
        <w:t>matan akan dapat dianjak kepada suatu t</w:t>
      </w:r>
      <w:r w:rsidR="00AC1533" w:rsidRPr="0005715A">
        <w:rPr>
          <w:rFonts w:ascii="Arial" w:hAnsi="Arial" w:cs="Arial"/>
          <w:sz w:val="32"/>
          <w:szCs w:val="32"/>
        </w:rPr>
        <w:t>r</w:t>
      </w:r>
      <w:r w:rsidR="00EE42FE" w:rsidRPr="0005715A">
        <w:rPr>
          <w:rFonts w:ascii="Arial" w:hAnsi="Arial" w:cs="Arial"/>
          <w:sz w:val="32"/>
          <w:szCs w:val="32"/>
        </w:rPr>
        <w:t xml:space="preserve">ajektori baharu dan akhirnya menghasilkan perubahan yang berimpak tinggi. </w:t>
      </w:r>
    </w:p>
    <w:p w14:paraId="0FE46DBB" w14:textId="287F0117" w:rsidR="00472574" w:rsidRPr="0005715A" w:rsidRDefault="00472574" w:rsidP="00A77DB3">
      <w:pPr>
        <w:pStyle w:val="Heading1"/>
        <w:rPr>
          <w:color w:val="0000CC"/>
          <w:szCs w:val="32"/>
        </w:rPr>
      </w:pPr>
    </w:p>
    <w:p w14:paraId="2B598A53" w14:textId="028E2A3B" w:rsidR="0021113B" w:rsidRPr="0005715A" w:rsidRDefault="0021113B" w:rsidP="00A77DB3">
      <w:pPr>
        <w:pStyle w:val="Heading1"/>
        <w:rPr>
          <w:color w:val="0000CC"/>
          <w:szCs w:val="32"/>
        </w:rPr>
      </w:pPr>
    </w:p>
    <w:p w14:paraId="22F6CAD0" w14:textId="2345FF0C" w:rsidR="0021113B" w:rsidRPr="0005715A" w:rsidRDefault="0021113B" w:rsidP="00A77DB3">
      <w:pPr>
        <w:pStyle w:val="Heading1"/>
        <w:rPr>
          <w:color w:val="0000CC"/>
          <w:szCs w:val="32"/>
        </w:rPr>
      </w:pPr>
    </w:p>
    <w:p w14:paraId="4F562CBA" w14:textId="77777777" w:rsidR="0021113B" w:rsidRPr="0005715A" w:rsidRDefault="0021113B" w:rsidP="00A77DB3">
      <w:pPr>
        <w:pStyle w:val="Heading1"/>
        <w:rPr>
          <w:color w:val="0000CC"/>
          <w:szCs w:val="32"/>
        </w:rPr>
      </w:pPr>
    </w:p>
    <w:p w14:paraId="1CB33E15" w14:textId="595FCD56" w:rsidR="004033DA" w:rsidRPr="0005715A" w:rsidRDefault="004033DA" w:rsidP="00A77DB3">
      <w:pPr>
        <w:pStyle w:val="Heading1"/>
        <w:rPr>
          <w:color w:val="0000CC"/>
          <w:szCs w:val="32"/>
        </w:rPr>
      </w:pPr>
      <w:r w:rsidRPr="0005715A">
        <w:rPr>
          <w:color w:val="0000CC"/>
          <w:szCs w:val="32"/>
        </w:rPr>
        <w:lastRenderedPageBreak/>
        <w:t xml:space="preserve">AKHIR </w:t>
      </w:r>
      <w:r w:rsidR="00814A9F" w:rsidRPr="0005715A">
        <w:rPr>
          <w:color w:val="0000CC"/>
          <w:szCs w:val="32"/>
        </w:rPr>
        <w:t>KALAM</w:t>
      </w:r>
    </w:p>
    <w:p w14:paraId="3820CB6C" w14:textId="77777777" w:rsidR="001A37CF" w:rsidRPr="0005715A" w:rsidRDefault="001A37CF" w:rsidP="001A37CF">
      <w:pPr>
        <w:spacing w:after="0" w:line="360" w:lineRule="auto"/>
        <w:jc w:val="both"/>
        <w:rPr>
          <w:rFonts w:ascii="Arial" w:hAnsi="Arial" w:cs="Arial"/>
          <w:b/>
          <w:color w:val="002060"/>
          <w:sz w:val="32"/>
          <w:szCs w:val="32"/>
        </w:rPr>
      </w:pPr>
    </w:p>
    <w:p w14:paraId="2F94116F" w14:textId="551733A8" w:rsidR="00845391" w:rsidRPr="0005715A" w:rsidRDefault="00A20BE2" w:rsidP="004033DA">
      <w:pPr>
        <w:pStyle w:val="ListParagraph"/>
        <w:spacing w:after="0" w:line="360" w:lineRule="auto"/>
        <w:ind w:left="0"/>
        <w:jc w:val="both"/>
        <w:rPr>
          <w:rFonts w:ascii="Arial" w:hAnsi="Arial" w:cs="Arial"/>
          <w:sz w:val="32"/>
          <w:szCs w:val="32"/>
        </w:rPr>
      </w:pPr>
      <w:r w:rsidRPr="0005715A">
        <w:rPr>
          <w:rFonts w:ascii="Arial" w:hAnsi="Arial" w:cs="Arial"/>
          <w:sz w:val="32"/>
          <w:szCs w:val="32"/>
        </w:rPr>
        <w:t xml:space="preserve">Tuan-tuan dan </w:t>
      </w:r>
      <w:r w:rsidR="00EE42FE" w:rsidRPr="0005715A">
        <w:rPr>
          <w:rFonts w:ascii="Arial" w:hAnsi="Arial" w:cs="Arial"/>
          <w:sz w:val="32"/>
          <w:szCs w:val="32"/>
        </w:rPr>
        <w:t>p</w:t>
      </w:r>
      <w:r w:rsidRPr="0005715A">
        <w:rPr>
          <w:rFonts w:ascii="Arial" w:hAnsi="Arial" w:cs="Arial"/>
          <w:sz w:val="32"/>
          <w:szCs w:val="32"/>
        </w:rPr>
        <w:t>uan-puan</w:t>
      </w:r>
      <w:r w:rsidR="00EE42FE" w:rsidRPr="0005715A">
        <w:rPr>
          <w:rFonts w:ascii="Arial" w:hAnsi="Arial" w:cs="Arial"/>
          <w:sz w:val="32"/>
          <w:szCs w:val="32"/>
        </w:rPr>
        <w:t xml:space="preserve"> yang saya hormati sekalian</w:t>
      </w:r>
      <w:r w:rsidR="004033DA" w:rsidRPr="0005715A">
        <w:rPr>
          <w:rFonts w:ascii="Arial" w:hAnsi="Arial" w:cs="Arial"/>
          <w:sz w:val="32"/>
          <w:szCs w:val="32"/>
        </w:rPr>
        <w:t>,</w:t>
      </w:r>
    </w:p>
    <w:p w14:paraId="5CDFA6E0" w14:textId="77777777" w:rsidR="00B311B2" w:rsidRPr="0005715A" w:rsidRDefault="00B311B2" w:rsidP="00B311B2">
      <w:pPr>
        <w:pStyle w:val="ListParagraph"/>
        <w:spacing w:after="0" w:line="360" w:lineRule="auto"/>
        <w:ind w:left="0"/>
        <w:jc w:val="both"/>
        <w:rPr>
          <w:rFonts w:ascii="Arial" w:hAnsi="Arial" w:cs="Arial"/>
          <w:sz w:val="32"/>
          <w:szCs w:val="32"/>
        </w:rPr>
      </w:pPr>
    </w:p>
    <w:p w14:paraId="268029FB" w14:textId="48BD2CF8" w:rsidR="00C91583" w:rsidRPr="0005715A" w:rsidRDefault="00C91583" w:rsidP="006B478D">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Saya ingin mengajak </w:t>
      </w:r>
      <w:r w:rsidR="00472574" w:rsidRPr="0005715A">
        <w:rPr>
          <w:rFonts w:ascii="Arial" w:hAnsi="Arial" w:cs="Arial"/>
          <w:sz w:val="32"/>
          <w:szCs w:val="32"/>
        </w:rPr>
        <w:t>semua</w:t>
      </w:r>
      <w:r w:rsidR="00612D8C" w:rsidRPr="0005715A">
        <w:rPr>
          <w:rFonts w:ascii="Arial" w:hAnsi="Arial" w:cs="Arial"/>
          <w:sz w:val="32"/>
          <w:szCs w:val="32"/>
        </w:rPr>
        <w:t xml:space="preserve"> untuk memahami ana</w:t>
      </w:r>
      <w:r w:rsidRPr="0005715A">
        <w:rPr>
          <w:rFonts w:ascii="Arial" w:hAnsi="Arial" w:cs="Arial"/>
          <w:sz w:val="32"/>
          <w:szCs w:val="32"/>
        </w:rPr>
        <w:t xml:space="preserve">logi </w:t>
      </w:r>
      <w:r w:rsidRPr="0005715A">
        <w:rPr>
          <w:rFonts w:ascii="Arial" w:hAnsi="Arial" w:cs="Arial"/>
          <w:i/>
          <w:sz w:val="32"/>
          <w:szCs w:val="32"/>
        </w:rPr>
        <w:t xml:space="preserve">Formula </w:t>
      </w:r>
      <w:r w:rsidR="00084700" w:rsidRPr="0005715A">
        <w:rPr>
          <w:rFonts w:ascii="Arial" w:hAnsi="Arial" w:cs="Arial"/>
          <w:i/>
          <w:sz w:val="32"/>
          <w:szCs w:val="32"/>
        </w:rPr>
        <w:t>One</w:t>
      </w:r>
      <w:r w:rsidRPr="0005715A">
        <w:rPr>
          <w:rFonts w:ascii="Arial" w:hAnsi="Arial" w:cs="Arial"/>
          <w:sz w:val="32"/>
          <w:szCs w:val="32"/>
        </w:rPr>
        <w:t xml:space="preserve">. Dalam satu pasukan </w:t>
      </w:r>
      <w:r w:rsidRPr="0005715A">
        <w:rPr>
          <w:rFonts w:ascii="Arial" w:hAnsi="Arial" w:cs="Arial"/>
          <w:i/>
          <w:sz w:val="32"/>
          <w:szCs w:val="32"/>
        </w:rPr>
        <w:t xml:space="preserve">Formula </w:t>
      </w:r>
      <w:r w:rsidR="00084700" w:rsidRPr="0005715A">
        <w:rPr>
          <w:rFonts w:ascii="Arial" w:hAnsi="Arial" w:cs="Arial"/>
          <w:i/>
          <w:sz w:val="32"/>
          <w:szCs w:val="32"/>
        </w:rPr>
        <w:t>One</w:t>
      </w:r>
      <w:r w:rsidRPr="0005715A">
        <w:rPr>
          <w:rFonts w:ascii="Arial" w:hAnsi="Arial" w:cs="Arial"/>
          <w:sz w:val="32"/>
          <w:szCs w:val="32"/>
        </w:rPr>
        <w:t xml:space="preserve">, ahli-ahlinya terdiri daripada pemandu, pengarah, krew </w:t>
      </w:r>
      <w:r w:rsidRPr="0005715A">
        <w:rPr>
          <w:rFonts w:ascii="Arial" w:hAnsi="Arial" w:cs="Arial"/>
          <w:i/>
          <w:sz w:val="32"/>
          <w:szCs w:val="32"/>
        </w:rPr>
        <w:t>pit-stop,</w:t>
      </w:r>
      <w:r w:rsidRPr="0005715A">
        <w:rPr>
          <w:rFonts w:ascii="Arial" w:hAnsi="Arial" w:cs="Arial"/>
          <w:sz w:val="32"/>
          <w:szCs w:val="32"/>
        </w:rPr>
        <w:t xml:space="preserve"> jurutera enjin dan sebagainya. Masing-masing mempunyai tugas yang telah pun diamanahkan. Jika tugas</w:t>
      </w:r>
      <w:r w:rsidR="006B478D" w:rsidRPr="0005715A">
        <w:rPr>
          <w:rFonts w:ascii="Arial" w:hAnsi="Arial" w:cs="Arial"/>
          <w:sz w:val="32"/>
          <w:szCs w:val="32"/>
        </w:rPr>
        <w:t>-</w:t>
      </w:r>
      <w:r w:rsidRPr="0005715A">
        <w:rPr>
          <w:rFonts w:ascii="Arial" w:hAnsi="Arial" w:cs="Arial"/>
          <w:sz w:val="32"/>
          <w:szCs w:val="32"/>
        </w:rPr>
        <w:t xml:space="preserve">tugas ini tidak dilaksanakan dengan baik, maka tidak sempurnalah pasukan itu, apatah lagi untuk mencapai misi pasukan memenangi pertandingan, memang jauh panggang dari api. Contohnya, kegagalan salah seorang krew </w:t>
      </w:r>
      <w:r w:rsidRPr="0005715A">
        <w:rPr>
          <w:rFonts w:ascii="Arial" w:hAnsi="Arial" w:cs="Arial"/>
          <w:i/>
          <w:sz w:val="32"/>
          <w:szCs w:val="32"/>
        </w:rPr>
        <w:t>pit-stop</w:t>
      </w:r>
      <w:r w:rsidRPr="0005715A">
        <w:rPr>
          <w:rFonts w:ascii="Arial" w:hAnsi="Arial" w:cs="Arial"/>
          <w:sz w:val="32"/>
          <w:szCs w:val="32"/>
        </w:rPr>
        <w:t xml:space="preserve"> menukar tayar kereta tepat pada masanya atau terlupa untuk memasang satu skru, nescaya akan menjejaskan perlumbaan</w:t>
      </w:r>
      <w:r w:rsidR="006B478D" w:rsidRPr="0005715A">
        <w:rPr>
          <w:rFonts w:ascii="Arial" w:hAnsi="Arial" w:cs="Arial"/>
          <w:sz w:val="32"/>
          <w:szCs w:val="32"/>
        </w:rPr>
        <w:t>.</w:t>
      </w:r>
    </w:p>
    <w:p w14:paraId="54A41656" w14:textId="77777777" w:rsidR="006B478D" w:rsidRPr="0005715A" w:rsidRDefault="006B478D" w:rsidP="006B478D">
      <w:pPr>
        <w:pStyle w:val="ListParagraph"/>
        <w:spacing w:after="0" w:line="360" w:lineRule="auto"/>
        <w:ind w:left="0"/>
        <w:jc w:val="both"/>
        <w:rPr>
          <w:rFonts w:ascii="Arial" w:hAnsi="Arial" w:cs="Arial"/>
          <w:sz w:val="32"/>
          <w:szCs w:val="32"/>
        </w:rPr>
      </w:pPr>
    </w:p>
    <w:p w14:paraId="25BC6348" w14:textId="3C498898" w:rsidR="00C91583" w:rsidRPr="0005715A" w:rsidRDefault="00C91583" w:rsidP="006B478D">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 xml:space="preserve">Samalah juga halnya </w:t>
      </w:r>
      <w:r w:rsidR="00084700" w:rsidRPr="0005715A">
        <w:rPr>
          <w:rFonts w:ascii="Arial" w:hAnsi="Arial" w:cs="Arial"/>
          <w:sz w:val="32"/>
          <w:szCs w:val="32"/>
        </w:rPr>
        <w:t>apa</w:t>
      </w:r>
      <w:r w:rsidRPr="0005715A">
        <w:rPr>
          <w:rFonts w:ascii="Arial" w:hAnsi="Arial" w:cs="Arial"/>
          <w:sz w:val="32"/>
          <w:szCs w:val="32"/>
        </w:rPr>
        <w:t>bila kita berada dalam sesebuah organisasi. Kecemerlangan individu sahaja tidak cukup bagi menjamin kejayaan organisasi</w:t>
      </w:r>
      <w:r w:rsidR="00472574" w:rsidRPr="0005715A">
        <w:rPr>
          <w:rFonts w:ascii="Arial" w:hAnsi="Arial" w:cs="Arial"/>
          <w:sz w:val="32"/>
          <w:szCs w:val="32"/>
        </w:rPr>
        <w:t>. S</w:t>
      </w:r>
      <w:r w:rsidRPr="0005715A">
        <w:rPr>
          <w:rFonts w:ascii="Arial" w:hAnsi="Arial" w:cs="Arial"/>
          <w:sz w:val="32"/>
          <w:szCs w:val="32"/>
        </w:rPr>
        <w:t xml:space="preserve">ebaliknya, pencapaian sesebuah organisasi ialah hasil usaha sama setiap individu dalam organisasi tersebut. Kita ada ketua, dan kita ada bahagian-bahagian lain yang menjadi nadi dan penggerak kepada organisasi supaya misi dan visi tercapai. Sekiranya satu daripada bahagian ini gagal menjalankan fungsinya dengan baik, </w:t>
      </w:r>
      <w:r w:rsidRPr="0005715A">
        <w:rPr>
          <w:rFonts w:ascii="Arial" w:hAnsi="Arial" w:cs="Arial"/>
          <w:sz w:val="32"/>
          <w:szCs w:val="32"/>
        </w:rPr>
        <w:lastRenderedPageBreak/>
        <w:t>maka pincanglah operasi organisasi tersebut, apatah lagi dalam menyempurnakan khidmat terasnya</w:t>
      </w:r>
      <w:r w:rsidR="006B478D" w:rsidRPr="0005715A">
        <w:rPr>
          <w:rFonts w:ascii="Arial" w:hAnsi="Arial" w:cs="Arial"/>
          <w:sz w:val="32"/>
          <w:szCs w:val="32"/>
        </w:rPr>
        <w:t>.</w:t>
      </w:r>
    </w:p>
    <w:p w14:paraId="160F5180" w14:textId="77777777" w:rsidR="006B478D" w:rsidRPr="0005715A" w:rsidRDefault="006B478D" w:rsidP="006B478D">
      <w:pPr>
        <w:pStyle w:val="ListParagraph"/>
        <w:rPr>
          <w:rFonts w:ascii="Arial" w:hAnsi="Arial" w:cs="Arial"/>
          <w:sz w:val="32"/>
          <w:szCs w:val="32"/>
        </w:rPr>
      </w:pPr>
    </w:p>
    <w:p w14:paraId="2D59E5DA" w14:textId="045B4B08" w:rsidR="00F56768" w:rsidRPr="0005715A" w:rsidRDefault="00D30CB4" w:rsidP="0002067F">
      <w:pPr>
        <w:pStyle w:val="ListParagraph"/>
        <w:numPr>
          <w:ilvl w:val="0"/>
          <w:numId w:val="3"/>
        </w:numPr>
        <w:spacing w:after="0" w:line="360" w:lineRule="auto"/>
        <w:ind w:left="0" w:firstLine="0"/>
        <w:jc w:val="both"/>
        <w:rPr>
          <w:rFonts w:ascii="Arial" w:hAnsi="Arial" w:cs="Arial"/>
          <w:sz w:val="32"/>
          <w:szCs w:val="32"/>
        </w:rPr>
      </w:pPr>
      <w:r w:rsidRPr="0005715A">
        <w:rPr>
          <w:rFonts w:ascii="Arial" w:hAnsi="Arial" w:cs="Arial"/>
          <w:sz w:val="32"/>
          <w:szCs w:val="32"/>
        </w:rPr>
        <w:t>Akhir kata</w:t>
      </w:r>
      <w:r w:rsidR="006B478D" w:rsidRPr="0005715A">
        <w:rPr>
          <w:rFonts w:ascii="Arial" w:hAnsi="Arial" w:cs="Arial"/>
          <w:sz w:val="32"/>
          <w:szCs w:val="32"/>
        </w:rPr>
        <w:t>, saya menyeru kepada seluruh warga KPT untuk sama-sama bergand</w:t>
      </w:r>
      <w:r w:rsidR="003622A9" w:rsidRPr="0005715A">
        <w:rPr>
          <w:rFonts w:ascii="Arial" w:hAnsi="Arial" w:cs="Arial"/>
          <w:sz w:val="32"/>
          <w:szCs w:val="32"/>
        </w:rPr>
        <w:t>ing bahu dan mengaplikasikan ana</w:t>
      </w:r>
      <w:r w:rsidR="006B478D" w:rsidRPr="0005715A">
        <w:rPr>
          <w:rFonts w:ascii="Arial" w:hAnsi="Arial" w:cs="Arial"/>
          <w:sz w:val="32"/>
          <w:szCs w:val="32"/>
        </w:rPr>
        <w:t>logi ini dalam melaksanakan tugas dan tanggungjawab masing-masing. Gandakan pemanduan kita dan pecutlah selaju-lajunya menuju ke mercu kegemilangan sehingga tidak ada yang bisa menyaingi KPT. Bangkit berdiri dan seiring sejalanlah dengan saya</w:t>
      </w:r>
      <w:r w:rsidR="0002067F" w:rsidRPr="0005715A">
        <w:rPr>
          <w:rFonts w:ascii="Arial" w:hAnsi="Arial" w:cs="Arial"/>
          <w:sz w:val="32"/>
          <w:szCs w:val="32"/>
        </w:rPr>
        <w:t>. S</w:t>
      </w:r>
      <w:r w:rsidR="00F56768" w:rsidRPr="0005715A">
        <w:rPr>
          <w:rFonts w:ascii="Arial" w:hAnsi="Arial" w:cs="Arial"/>
          <w:sz w:val="32"/>
          <w:szCs w:val="32"/>
        </w:rPr>
        <w:t xml:space="preserve">emoga segala usaha murni kita untuk memartabatkan perkhidmatan khususnya dalam </w:t>
      </w:r>
      <w:r w:rsidR="00AC1533" w:rsidRPr="0005715A">
        <w:rPr>
          <w:rFonts w:ascii="Arial" w:hAnsi="Arial" w:cs="Arial"/>
          <w:sz w:val="32"/>
          <w:szCs w:val="32"/>
        </w:rPr>
        <w:t>sektor</w:t>
      </w:r>
      <w:r w:rsidR="00F56768" w:rsidRPr="0005715A">
        <w:rPr>
          <w:rFonts w:ascii="Arial" w:hAnsi="Arial" w:cs="Arial"/>
          <w:sz w:val="32"/>
          <w:szCs w:val="32"/>
        </w:rPr>
        <w:t xml:space="preserve"> pe</w:t>
      </w:r>
      <w:r w:rsidR="00F128A0" w:rsidRPr="0005715A">
        <w:rPr>
          <w:rFonts w:ascii="Arial" w:hAnsi="Arial" w:cs="Arial"/>
          <w:sz w:val="32"/>
          <w:szCs w:val="32"/>
        </w:rPr>
        <w:t xml:space="preserve">ngajian tinggi </w:t>
      </w:r>
      <w:r w:rsidR="00AC1533" w:rsidRPr="0005715A">
        <w:rPr>
          <w:rFonts w:ascii="Arial" w:hAnsi="Arial" w:cs="Arial"/>
          <w:sz w:val="32"/>
          <w:szCs w:val="32"/>
        </w:rPr>
        <w:t xml:space="preserve">tercapai </w:t>
      </w:r>
      <w:r w:rsidR="00F56768" w:rsidRPr="0005715A">
        <w:rPr>
          <w:rFonts w:ascii="Arial" w:hAnsi="Arial" w:cs="Arial"/>
          <w:sz w:val="32"/>
          <w:szCs w:val="32"/>
        </w:rPr>
        <w:t xml:space="preserve">dengan jayanya. </w:t>
      </w:r>
    </w:p>
    <w:p w14:paraId="7EE69759" w14:textId="77777777" w:rsidR="006027E2" w:rsidRPr="0005715A" w:rsidRDefault="006027E2" w:rsidP="00F56768">
      <w:pPr>
        <w:pStyle w:val="ListParagraph"/>
        <w:spacing w:after="0" w:line="360" w:lineRule="auto"/>
        <w:ind w:left="0"/>
        <w:jc w:val="both"/>
        <w:rPr>
          <w:rFonts w:ascii="Arial" w:hAnsi="Arial" w:cs="Arial"/>
          <w:sz w:val="32"/>
          <w:szCs w:val="32"/>
        </w:rPr>
      </w:pPr>
    </w:p>
    <w:p w14:paraId="2AE5B2E3" w14:textId="0955DFD3" w:rsidR="000872B8" w:rsidRPr="0005715A" w:rsidRDefault="00DD0199" w:rsidP="004033DA">
      <w:pPr>
        <w:pStyle w:val="ListParagraph"/>
        <w:spacing w:after="0" w:line="360" w:lineRule="auto"/>
        <w:ind w:left="0"/>
        <w:jc w:val="both"/>
        <w:rPr>
          <w:rFonts w:ascii="Arial" w:hAnsi="Arial" w:cs="Arial"/>
          <w:sz w:val="32"/>
          <w:szCs w:val="32"/>
        </w:rPr>
      </w:pPr>
      <w:r w:rsidRPr="0005715A">
        <w:rPr>
          <w:rFonts w:ascii="Arial" w:hAnsi="Arial" w:cs="Arial"/>
          <w:sz w:val="32"/>
          <w:szCs w:val="32"/>
        </w:rPr>
        <w:t xml:space="preserve">Sekian, </w:t>
      </w:r>
      <w:r w:rsidR="000F7E84" w:rsidRPr="0005715A">
        <w:rPr>
          <w:rFonts w:ascii="Arial" w:hAnsi="Arial" w:cs="Arial"/>
          <w:sz w:val="32"/>
          <w:szCs w:val="32"/>
        </w:rPr>
        <w:t>wabillahi taufiq wal hidayah</w:t>
      </w:r>
      <w:r w:rsidR="00075002" w:rsidRPr="0005715A">
        <w:rPr>
          <w:rFonts w:ascii="Arial" w:hAnsi="Arial" w:cs="Arial"/>
          <w:sz w:val="32"/>
          <w:szCs w:val="32"/>
        </w:rPr>
        <w:t>,</w:t>
      </w:r>
      <w:r w:rsidR="000F7E84" w:rsidRPr="0005715A">
        <w:rPr>
          <w:rFonts w:ascii="Arial" w:hAnsi="Arial" w:cs="Arial"/>
          <w:sz w:val="32"/>
          <w:szCs w:val="32"/>
        </w:rPr>
        <w:t xml:space="preserve"> wassalamu’alaikum wa rahmatullahi wa barakatuh.</w:t>
      </w:r>
    </w:p>
    <w:p w14:paraId="490C8B87" w14:textId="238C8EDD" w:rsidR="003440BE" w:rsidRPr="0005715A" w:rsidRDefault="003440BE" w:rsidP="004033DA">
      <w:pPr>
        <w:pStyle w:val="ListParagraph"/>
        <w:spacing w:after="0" w:line="360" w:lineRule="auto"/>
        <w:ind w:left="0"/>
        <w:jc w:val="both"/>
        <w:rPr>
          <w:rFonts w:ascii="Arial" w:hAnsi="Arial" w:cs="Arial"/>
          <w:sz w:val="32"/>
          <w:szCs w:val="32"/>
        </w:rPr>
      </w:pPr>
      <w:r w:rsidRPr="0005715A">
        <w:rPr>
          <w:rFonts w:ascii="Arial" w:hAnsi="Arial" w:cs="Arial"/>
          <w:sz w:val="32"/>
          <w:szCs w:val="32"/>
        </w:rPr>
        <w:t>-------------</w:t>
      </w:r>
      <w:r w:rsidR="006B478D" w:rsidRPr="0005715A">
        <w:rPr>
          <w:rFonts w:ascii="Arial" w:hAnsi="Arial" w:cs="Arial"/>
          <w:sz w:val="32"/>
          <w:szCs w:val="32"/>
        </w:rPr>
        <w:t>--------------------</w:t>
      </w:r>
      <w:r w:rsidRPr="0005715A">
        <w:rPr>
          <w:rFonts w:ascii="Arial" w:hAnsi="Arial" w:cs="Arial"/>
          <w:sz w:val="32"/>
          <w:szCs w:val="32"/>
        </w:rPr>
        <w:t>---</w:t>
      </w:r>
      <w:r w:rsidR="006B478D" w:rsidRPr="0005715A">
        <w:rPr>
          <w:rFonts w:ascii="Arial" w:hAnsi="Arial" w:cs="Arial"/>
          <w:sz w:val="32"/>
          <w:szCs w:val="32"/>
        </w:rPr>
        <w:t>TAMAT----------------------</w:t>
      </w:r>
      <w:r w:rsidRPr="0005715A">
        <w:rPr>
          <w:rFonts w:ascii="Arial" w:hAnsi="Arial" w:cs="Arial"/>
          <w:sz w:val="32"/>
          <w:szCs w:val="32"/>
        </w:rPr>
        <w:t>-------------</w:t>
      </w:r>
      <w:r w:rsidR="007048C1" w:rsidRPr="0005715A">
        <w:rPr>
          <w:rFonts w:ascii="Arial" w:hAnsi="Arial" w:cs="Arial"/>
          <w:sz w:val="32"/>
          <w:szCs w:val="32"/>
        </w:rPr>
        <w:t>---</w:t>
      </w:r>
    </w:p>
    <w:p w14:paraId="011FD9FD" w14:textId="65029FBC" w:rsidR="000B7C26" w:rsidRPr="0005715A" w:rsidRDefault="000B7C26" w:rsidP="004033DA">
      <w:pPr>
        <w:pStyle w:val="ListParagraph"/>
        <w:spacing w:after="0" w:line="360" w:lineRule="auto"/>
        <w:ind w:left="0"/>
        <w:jc w:val="both"/>
        <w:rPr>
          <w:rFonts w:ascii="Arial" w:hAnsi="Arial" w:cs="Arial"/>
          <w:sz w:val="32"/>
          <w:szCs w:val="32"/>
        </w:rPr>
      </w:pPr>
      <w:bookmarkStart w:id="1" w:name="_GoBack"/>
      <w:bookmarkEnd w:id="1"/>
    </w:p>
    <w:sectPr w:rsidR="000B7C26" w:rsidRPr="0005715A" w:rsidSect="00FD4FE5">
      <w:footerReference w:type="first" r:id="rId12"/>
      <w:endnotePr>
        <w:numFmt w:val="decimal"/>
      </w:endnotePr>
      <w:pgSz w:w="11906" w:h="16838"/>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4112" w14:textId="77777777" w:rsidR="00BE5820" w:rsidRDefault="00BE5820" w:rsidP="00CC737E">
      <w:pPr>
        <w:spacing w:after="0" w:line="240" w:lineRule="auto"/>
      </w:pPr>
      <w:r>
        <w:separator/>
      </w:r>
    </w:p>
  </w:endnote>
  <w:endnote w:type="continuationSeparator" w:id="0">
    <w:p w14:paraId="50B3DE8B" w14:textId="77777777" w:rsidR="00BE5820" w:rsidRDefault="00BE5820" w:rsidP="00CC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981084767"/>
      <w:docPartObj>
        <w:docPartGallery w:val="Page Numbers (Bottom of Page)"/>
        <w:docPartUnique/>
      </w:docPartObj>
    </w:sdtPr>
    <w:sdtEndPr>
      <w:rPr>
        <w:rFonts w:ascii="Arial" w:hAnsi="Arial" w:cs="Arial"/>
        <w:noProof/>
      </w:rPr>
    </w:sdtEndPr>
    <w:sdtContent>
      <w:p w14:paraId="6B2F2BF3" w14:textId="7F6D3506" w:rsidR="00240BC9" w:rsidRPr="002E58EF" w:rsidRDefault="00240BC9">
        <w:pPr>
          <w:pStyle w:val="Footer"/>
          <w:jc w:val="center"/>
          <w:rPr>
            <w:rFonts w:ascii="Arial" w:hAnsi="Arial" w:cs="Arial"/>
            <w:sz w:val="28"/>
          </w:rPr>
        </w:pPr>
        <w:r w:rsidRPr="002E58EF">
          <w:rPr>
            <w:rFonts w:ascii="Arial" w:hAnsi="Arial" w:cs="Arial"/>
            <w:sz w:val="28"/>
          </w:rPr>
          <w:fldChar w:fldCharType="begin"/>
        </w:r>
        <w:r w:rsidRPr="002E58EF">
          <w:rPr>
            <w:rFonts w:ascii="Arial" w:hAnsi="Arial" w:cs="Arial"/>
            <w:sz w:val="28"/>
          </w:rPr>
          <w:instrText xml:space="preserve"> PAGE   \* MERGEFORMAT </w:instrText>
        </w:r>
        <w:r w:rsidRPr="002E58EF">
          <w:rPr>
            <w:rFonts w:ascii="Arial" w:hAnsi="Arial" w:cs="Arial"/>
            <w:sz w:val="28"/>
          </w:rPr>
          <w:fldChar w:fldCharType="separate"/>
        </w:r>
        <w:r w:rsidR="005E499B">
          <w:rPr>
            <w:rFonts w:ascii="Arial" w:hAnsi="Arial" w:cs="Arial"/>
            <w:noProof/>
            <w:sz w:val="28"/>
          </w:rPr>
          <w:t>23</w:t>
        </w:r>
        <w:r w:rsidRPr="002E58EF">
          <w:rPr>
            <w:rFonts w:ascii="Arial" w:hAnsi="Arial" w:cs="Arial"/>
            <w:noProof/>
            <w:sz w:val="28"/>
          </w:rPr>
          <w:fldChar w:fldCharType="end"/>
        </w:r>
      </w:p>
    </w:sdtContent>
  </w:sdt>
  <w:p w14:paraId="0BB5EEBC" w14:textId="77777777" w:rsidR="00240BC9" w:rsidRDefault="00240B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E23A" w14:textId="77777777" w:rsidR="00240BC9" w:rsidRDefault="00240BC9">
    <w:pPr>
      <w:pStyle w:val="Footer"/>
      <w:jc w:val="center"/>
    </w:pPr>
  </w:p>
  <w:p w14:paraId="1FA57E66" w14:textId="77777777" w:rsidR="00240BC9" w:rsidRDefault="00240B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957936585"/>
      <w:docPartObj>
        <w:docPartGallery w:val="Page Numbers (Bottom of Page)"/>
        <w:docPartUnique/>
      </w:docPartObj>
    </w:sdtPr>
    <w:sdtEndPr>
      <w:rPr>
        <w:noProof/>
      </w:rPr>
    </w:sdtEndPr>
    <w:sdtContent>
      <w:p w14:paraId="42643E94" w14:textId="7865A05D" w:rsidR="00240BC9" w:rsidRPr="00136A64" w:rsidRDefault="00240BC9">
        <w:pPr>
          <w:pStyle w:val="Footer"/>
          <w:jc w:val="center"/>
          <w:rPr>
            <w:sz w:val="28"/>
          </w:rPr>
        </w:pPr>
        <w:r w:rsidRPr="00136A64">
          <w:rPr>
            <w:sz w:val="28"/>
          </w:rPr>
          <w:fldChar w:fldCharType="begin"/>
        </w:r>
        <w:r w:rsidRPr="00136A64">
          <w:rPr>
            <w:sz w:val="28"/>
          </w:rPr>
          <w:instrText xml:space="preserve"> PAGE   \* MERGEFORMAT </w:instrText>
        </w:r>
        <w:r w:rsidRPr="00136A64">
          <w:rPr>
            <w:sz w:val="28"/>
          </w:rPr>
          <w:fldChar w:fldCharType="separate"/>
        </w:r>
        <w:r w:rsidR="005E499B">
          <w:rPr>
            <w:noProof/>
            <w:sz w:val="28"/>
          </w:rPr>
          <w:t>1</w:t>
        </w:r>
        <w:r w:rsidRPr="00136A64">
          <w:rPr>
            <w:noProof/>
            <w:sz w:val="28"/>
          </w:rPr>
          <w:fldChar w:fldCharType="end"/>
        </w:r>
      </w:p>
    </w:sdtContent>
  </w:sdt>
  <w:p w14:paraId="1AC19540" w14:textId="77777777" w:rsidR="00240BC9" w:rsidRDefault="00240B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D1F0" w14:textId="77777777" w:rsidR="00BE5820" w:rsidRDefault="00BE5820" w:rsidP="00CC737E">
      <w:pPr>
        <w:spacing w:after="0" w:line="240" w:lineRule="auto"/>
      </w:pPr>
      <w:r>
        <w:separator/>
      </w:r>
    </w:p>
  </w:footnote>
  <w:footnote w:type="continuationSeparator" w:id="0">
    <w:p w14:paraId="457A7B61" w14:textId="77777777" w:rsidR="00BE5820" w:rsidRDefault="00BE5820" w:rsidP="00CC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0129" w14:textId="73ED2EAD" w:rsidR="00240BC9" w:rsidRPr="006D0AA4" w:rsidRDefault="00240BC9" w:rsidP="0021113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71A"/>
    <w:multiLevelType w:val="hybridMultilevel"/>
    <w:tmpl w:val="273EC2EE"/>
    <w:lvl w:ilvl="0" w:tplc="C60C7106">
      <w:start w:val="1"/>
      <w:numFmt w:val="lowerLetter"/>
      <w:lvlText w:val="(%1)"/>
      <w:lvlJc w:val="left"/>
      <w:pPr>
        <w:ind w:left="1080" w:hanging="72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1B067202"/>
    <w:multiLevelType w:val="hybridMultilevel"/>
    <w:tmpl w:val="ACCA6D9C"/>
    <w:lvl w:ilvl="0" w:tplc="7084D324">
      <w:start w:val="1"/>
      <w:numFmt w:val="lowerLetter"/>
      <w:lvlText w:val="(%1)"/>
      <w:lvlJc w:val="left"/>
      <w:pPr>
        <w:ind w:left="928"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23A81AE1"/>
    <w:multiLevelType w:val="hybridMultilevel"/>
    <w:tmpl w:val="FE6C086E"/>
    <w:lvl w:ilvl="0" w:tplc="C91E3DEC">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9F49FA"/>
    <w:multiLevelType w:val="hybridMultilevel"/>
    <w:tmpl w:val="B5CE4DBC"/>
    <w:lvl w:ilvl="0" w:tplc="73146924">
      <w:start w:val="1"/>
      <w:numFmt w:val="decimal"/>
      <w:lvlText w:val="%1."/>
      <w:lvlJc w:val="left"/>
      <w:pPr>
        <w:ind w:left="9433" w:hanging="360"/>
      </w:pPr>
      <w:rPr>
        <w:rFonts w:hint="default"/>
        <w:b w:val="0"/>
        <w:color w:val="auto"/>
        <w:sz w:val="32"/>
        <w:szCs w:val="32"/>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9187AF0"/>
    <w:multiLevelType w:val="hybridMultilevel"/>
    <w:tmpl w:val="283C10A0"/>
    <w:lvl w:ilvl="0" w:tplc="5D18C68C">
      <w:start w:val="1"/>
      <w:numFmt w:val="lowerRoman"/>
      <w:lvlText w:val="(%1)"/>
      <w:lvlJc w:val="left"/>
      <w:pPr>
        <w:ind w:left="928"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4B541554"/>
    <w:multiLevelType w:val="multilevel"/>
    <w:tmpl w:val="E45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824DA"/>
    <w:multiLevelType w:val="hybridMultilevel"/>
    <w:tmpl w:val="47AE6C56"/>
    <w:lvl w:ilvl="0" w:tplc="C60C7106">
      <w:start w:val="1"/>
      <w:numFmt w:val="lowerLetter"/>
      <w:lvlText w:val="(%1)"/>
      <w:lvlJc w:val="left"/>
      <w:pPr>
        <w:ind w:left="1080" w:hanging="720"/>
      </w:pPr>
      <w:rPr>
        <w:rFonts w:hint="default"/>
        <w:b w:val="0"/>
      </w:rPr>
    </w:lvl>
    <w:lvl w:ilvl="1" w:tplc="8140073E">
      <w:start w:val="1"/>
      <w:numFmt w:val="lowerRoman"/>
      <w:lvlText w:val="(%2)"/>
      <w:lvlJc w:val="left"/>
      <w:pPr>
        <w:ind w:left="1440" w:hanging="360"/>
      </w:pPr>
      <w:rPr>
        <w:rFonts w:hint="default"/>
        <w:b w:val="0"/>
      </w:r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5811555C"/>
    <w:multiLevelType w:val="hybridMultilevel"/>
    <w:tmpl w:val="194A7604"/>
    <w:lvl w:ilvl="0" w:tplc="19CE5966">
      <w:start w:val="2"/>
      <w:numFmt w:val="decimal"/>
      <w:pStyle w:val="BodyTemplateIndent"/>
      <w:lvlText w:val="%1."/>
      <w:lvlJc w:val="left"/>
      <w:pPr>
        <w:tabs>
          <w:tab w:val="num" w:pos="720"/>
        </w:tabs>
        <w:ind w:left="0" w:firstLine="0"/>
      </w:pPr>
      <w:rPr>
        <w:rFonts w:ascii="Arial" w:hAnsi="Arial"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226E3"/>
    <w:multiLevelType w:val="hybridMultilevel"/>
    <w:tmpl w:val="284A1A44"/>
    <w:lvl w:ilvl="0" w:tplc="17C41272">
      <w:start w:val="1"/>
      <w:numFmt w:val="decimal"/>
      <w:lvlText w:val="%1."/>
      <w:lvlJc w:val="left"/>
      <w:pPr>
        <w:ind w:left="928" w:hanging="360"/>
      </w:pPr>
      <w:rPr>
        <w:rFonts w:ascii="Arial" w:hAnsi="Arial" w:cs="Arial" w:hint="default"/>
        <w:b w:val="0"/>
        <w:i w:val="0"/>
        <w:color w:val="auto"/>
        <w:sz w:val="32"/>
        <w:szCs w:val="32"/>
      </w:r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5F9E02DC"/>
    <w:multiLevelType w:val="hybridMultilevel"/>
    <w:tmpl w:val="273EC2EE"/>
    <w:lvl w:ilvl="0" w:tplc="C60C7106">
      <w:start w:val="1"/>
      <w:numFmt w:val="lowerLetter"/>
      <w:lvlText w:val="(%1)"/>
      <w:lvlJc w:val="left"/>
      <w:pPr>
        <w:ind w:left="1080" w:hanging="72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60415BCE"/>
    <w:multiLevelType w:val="multilevel"/>
    <w:tmpl w:val="D1D21B36"/>
    <w:lvl w:ilvl="0">
      <w:start w:val="3"/>
      <w:numFmt w:val="decimal"/>
      <w:pStyle w:val="ChapterSubSubHeading"/>
      <w:lvlText w:val="%1"/>
      <w:lvlJc w:val="left"/>
      <w:pPr>
        <w:tabs>
          <w:tab w:val="num" w:pos="720"/>
        </w:tabs>
        <w:ind w:left="720" w:hanging="720"/>
      </w:pPr>
      <w:rPr>
        <w:rFonts w:hint="default"/>
      </w:rPr>
    </w:lvl>
    <w:lvl w:ilvl="1">
      <w:start w:val="1"/>
      <w:numFmt w:val="decimal"/>
      <w:pStyle w:val="ChapterHeading"/>
      <w:lvlText w:val="1.%2"/>
      <w:lvlJc w:val="left"/>
      <w:pPr>
        <w:tabs>
          <w:tab w:val="num" w:pos="720"/>
        </w:tabs>
        <w:ind w:left="720" w:hanging="720"/>
      </w:pPr>
      <w:rPr>
        <w:rFonts w:hint="default"/>
        <w:i w:val="0"/>
      </w:rPr>
    </w:lvl>
    <w:lvl w:ilvl="2">
      <w:start w:val="1"/>
      <w:numFmt w:val="decimal"/>
      <w:pStyle w:val="ChapterSubHeading"/>
      <w:lvlText w:val="1.%2.%3"/>
      <w:lvlJc w:val="left"/>
      <w:pPr>
        <w:tabs>
          <w:tab w:val="num" w:pos="720"/>
        </w:tabs>
        <w:ind w:left="720" w:hanging="720"/>
      </w:pPr>
      <w:rPr>
        <w:rFonts w:hint="default"/>
      </w:rPr>
    </w:lvl>
    <w:lvl w:ilvl="3">
      <w:start w:val="1"/>
      <w:numFmt w:val="decimal"/>
      <w:pStyle w:val="ChapterSubSubHeading"/>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2024107"/>
    <w:multiLevelType w:val="multilevel"/>
    <w:tmpl w:val="B85C1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434A09"/>
    <w:multiLevelType w:val="hybridMultilevel"/>
    <w:tmpl w:val="273EC2EE"/>
    <w:lvl w:ilvl="0" w:tplc="C60C7106">
      <w:start w:val="1"/>
      <w:numFmt w:val="lowerLetter"/>
      <w:lvlText w:val="(%1)"/>
      <w:lvlJc w:val="left"/>
      <w:pPr>
        <w:ind w:left="1080" w:hanging="720"/>
      </w:pPr>
      <w:rPr>
        <w:rFonts w:hint="default"/>
        <w:b w:val="0"/>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68B53F6F"/>
    <w:multiLevelType w:val="hybridMultilevel"/>
    <w:tmpl w:val="72FA69CA"/>
    <w:lvl w:ilvl="0" w:tplc="F8AC9C4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E1332"/>
    <w:multiLevelType w:val="hybridMultilevel"/>
    <w:tmpl w:val="1B1433C4"/>
    <w:lvl w:ilvl="0" w:tplc="50345A64">
      <w:start w:val="1"/>
      <w:numFmt w:val="bullet"/>
      <w:lvlText w:val="•"/>
      <w:lvlJc w:val="left"/>
      <w:pPr>
        <w:tabs>
          <w:tab w:val="num" w:pos="720"/>
        </w:tabs>
        <w:ind w:left="720" w:hanging="360"/>
      </w:pPr>
      <w:rPr>
        <w:rFonts w:ascii="Arial" w:hAnsi="Arial" w:hint="default"/>
      </w:rPr>
    </w:lvl>
    <w:lvl w:ilvl="1" w:tplc="0506EF78" w:tentative="1">
      <w:start w:val="1"/>
      <w:numFmt w:val="bullet"/>
      <w:lvlText w:val="•"/>
      <w:lvlJc w:val="left"/>
      <w:pPr>
        <w:tabs>
          <w:tab w:val="num" w:pos="1440"/>
        </w:tabs>
        <w:ind w:left="1440" w:hanging="360"/>
      </w:pPr>
      <w:rPr>
        <w:rFonts w:ascii="Arial" w:hAnsi="Arial" w:hint="default"/>
      </w:rPr>
    </w:lvl>
    <w:lvl w:ilvl="2" w:tplc="87F66BAA" w:tentative="1">
      <w:start w:val="1"/>
      <w:numFmt w:val="bullet"/>
      <w:lvlText w:val="•"/>
      <w:lvlJc w:val="left"/>
      <w:pPr>
        <w:tabs>
          <w:tab w:val="num" w:pos="2160"/>
        </w:tabs>
        <w:ind w:left="2160" w:hanging="360"/>
      </w:pPr>
      <w:rPr>
        <w:rFonts w:ascii="Arial" w:hAnsi="Arial" w:hint="default"/>
      </w:rPr>
    </w:lvl>
    <w:lvl w:ilvl="3" w:tplc="B880923E" w:tentative="1">
      <w:start w:val="1"/>
      <w:numFmt w:val="bullet"/>
      <w:lvlText w:val="•"/>
      <w:lvlJc w:val="left"/>
      <w:pPr>
        <w:tabs>
          <w:tab w:val="num" w:pos="2880"/>
        </w:tabs>
        <w:ind w:left="2880" w:hanging="360"/>
      </w:pPr>
      <w:rPr>
        <w:rFonts w:ascii="Arial" w:hAnsi="Arial" w:hint="default"/>
      </w:rPr>
    </w:lvl>
    <w:lvl w:ilvl="4" w:tplc="C4A23328" w:tentative="1">
      <w:start w:val="1"/>
      <w:numFmt w:val="bullet"/>
      <w:lvlText w:val="•"/>
      <w:lvlJc w:val="left"/>
      <w:pPr>
        <w:tabs>
          <w:tab w:val="num" w:pos="3600"/>
        </w:tabs>
        <w:ind w:left="3600" w:hanging="360"/>
      </w:pPr>
      <w:rPr>
        <w:rFonts w:ascii="Arial" w:hAnsi="Arial" w:hint="default"/>
      </w:rPr>
    </w:lvl>
    <w:lvl w:ilvl="5" w:tplc="E55482DC" w:tentative="1">
      <w:start w:val="1"/>
      <w:numFmt w:val="bullet"/>
      <w:lvlText w:val="•"/>
      <w:lvlJc w:val="left"/>
      <w:pPr>
        <w:tabs>
          <w:tab w:val="num" w:pos="4320"/>
        </w:tabs>
        <w:ind w:left="4320" w:hanging="360"/>
      </w:pPr>
      <w:rPr>
        <w:rFonts w:ascii="Arial" w:hAnsi="Arial" w:hint="default"/>
      </w:rPr>
    </w:lvl>
    <w:lvl w:ilvl="6" w:tplc="BCAC9DA4" w:tentative="1">
      <w:start w:val="1"/>
      <w:numFmt w:val="bullet"/>
      <w:lvlText w:val="•"/>
      <w:lvlJc w:val="left"/>
      <w:pPr>
        <w:tabs>
          <w:tab w:val="num" w:pos="5040"/>
        </w:tabs>
        <w:ind w:left="5040" w:hanging="360"/>
      </w:pPr>
      <w:rPr>
        <w:rFonts w:ascii="Arial" w:hAnsi="Arial" w:hint="default"/>
      </w:rPr>
    </w:lvl>
    <w:lvl w:ilvl="7" w:tplc="35A8E55C" w:tentative="1">
      <w:start w:val="1"/>
      <w:numFmt w:val="bullet"/>
      <w:lvlText w:val="•"/>
      <w:lvlJc w:val="left"/>
      <w:pPr>
        <w:tabs>
          <w:tab w:val="num" w:pos="5760"/>
        </w:tabs>
        <w:ind w:left="5760" w:hanging="360"/>
      </w:pPr>
      <w:rPr>
        <w:rFonts w:ascii="Arial" w:hAnsi="Arial" w:hint="default"/>
      </w:rPr>
    </w:lvl>
    <w:lvl w:ilvl="8" w:tplc="7E12E1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B771CA"/>
    <w:multiLevelType w:val="hybridMultilevel"/>
    <w:tmpl w:val="273EC2EE"/>
    <w:lvl w:ilvl="0" w:tplc="C60C7106">
      <w:start w:val="1"/>
      <w:numFmt w:val="lowerLetter"/>
      <w:lvlText w:val="(%1)"/>
      <w:lvlJc w:val="left"/>
      <w:pPr>
        <w:ind w:left="1080" w:hanging="72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2"/>
  </w:num>
  <w:num w:numId="7">
    <w:abstractNumId w:val="9"/>
  </w:num>
  <w:num w:numId="8">
    <w:abstractNumId w:val="0"/>
  </w:num>
  <w:num w:numId="9">
    <w:abstractNumId w:val="6"/>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4"/>
  </w:num>
  <w:num w:numId="15">
    <w:abstractNumId w:val="5"/>
  </w:num>
  <w:num w:numId="16">
    <w:abstractNumId w:val="11"/>
  </w:num>
  <w:num w:numId="17">
    <w:abstractNumId w:val="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7E"/>
    <w:rsid w:val="00000591"/>
    <w:rsid w:val="0000093C"/>
    <w:rsid w:val="00001063"/>
    <w:rsid w:val="00001C95"/>
    <w:rsid w:val="00002857"/>
    <w:rsid w:val="0000300D"/>
    <w:rsid w:val="00004A11"/>
    <w:rsid w:val="00004EFA"/>
    <w:rsid w:val="000066E0"/>
    <w:rsid w:val="00006F54"/>
    <w:rsid w:val="00011059"/>
    <w:rsid w:val="00012FA8"/>
    <w:rsid w:val="000140B9"/>
    <w:rsid w:val="000141EA"/>
    <w:rsid w:val="00014C2A"/>
    <w:rsid w:val="00015672"/>
    <w:rsid w:val="00016EEF"/>
    <w:rsid w:val="00017C49"/>
    <w:rsid w:val="000200AA"/>
    <w:rsid w:val="00020651"/>
    <w:rsid w:val="0002067F"/>
    <w:rsid w:val="000206A9"/>
    <w:rsid w:val="00020A1C"/>
    <w:rsid w:val="000214EE"/>
    <w:rsid w:val="00024855"/>
    <w:rsid w:val="00024BB8"/>
    <w:rsid w:val="00024DB8"/>
    <w:rsid w:val="00025625"/>
    <w:rsid w:val="0002672A"/>
    <w:rsid w:val="00026BAF"/>
    <w:rsid w:val="00026D1B"/>
    <w:rsid w:val="00027282"/>
    <w:rsid w:val="00030071"/>
    <w:rsid w:val="00032263"/>
    <w:rsid w:val="00032D1E"/>
    <w:rsid w:val="000352B5"/>
    <w:rsid w:val="000355F0"/>
    <w:rsid w:val="00035B77"/>
    <w:rsid w:val="000364E3"/>
    <w:rsid w:val="00036A8B"/>
    <w:rsid w:val="0003759E"/>
    <w:rsid w:val="00037DD6"/>
    <w:rsid w:val="00037FCC"/>
    <w:rsid w:val="0004013B"/>
    <w:rsid w:val="00041530"/>
    <w:rsid w:val="00042545"/>
    <w:rsid w:val="0004272C"/>
    <w:rsid w:val="0004393A"/>
    <w:rsid w:val="000453E5"/>
    <w:rsid w:val="000472A9"/>
    <w:rsid w:val="00053029"/>
    <w:rsid w:val="000531C0"/>
    <w:rsid w:val="00053715"/>
    <w:rsid w:val="000542E8"/>
    <w:rsid w:val="000547E6"/>
    <w:rsid w:val="00054C2E"/>
    <w:rsid w:val="000556DF"/>
    <w:rsid w:val="00056038"/>
    <w:rsid w:val="000565D2"/>
    <w:rsid w:val="00056F27"/>
    <w:rsid w:val="0005715A"/>
    <w:rsid w:val="000574D0"/>
    <w:rsid w:val="00057771"/>
    <w:rsid w:val="000611EF"/>
    <w:rsid w:val="00061E68"/>
    <w:rsid w:val="00063888"/>
    <w:rsid w:val="000641F2"/>
    <w:rsid w:val="000642E3"/>
    <w:rsid w:val="00064536"/>
    <w:rsid w:val="00065C98"/>
    <w:rsid w:val="0006615D"/>
    <w:rsid w:val="00066F26"/>
    <w:rsid w:val="00067C30"/>
    <w:rsid w:val="00070FB7"/>
    <w:rsid w:val="00072234"/>
    <w:rsid w:val="00072D9D"/>
    <w:rsid w:val="0007304C"/>
    <w:rsid w:val="00074044"/>
    <w:rsid w:val="00074F1D"/>
    <w:rsid w:val="00075002"/>
    <w:rsid w:val="00076694"/>
    <w:rsid w:val="000774D3"/>
    <w:rsid w:val="000811BB"/>
    <w:rsid w:val="000821EF"/>
    <w:rsid w:val="000836B0"/>
    <w:rsid w:val="000839CC"/>
    <w:rsid w:val="00084700"/>
    <w:rsid w:val="000851E5"/>
    <w:rsid w:val="00086A5F"/>
    <w:rsid w:val="000872B8"/>
    <w:rsid w:val="00090578"/>
    <w:rsid w:val="00090CA8"/>
    <w:rsid w:val="00090D0A"/>
    <w:rsid w:val="00091704"/>
    <w:rsid w:val="0009178E"/>
    <w:rsid w:val="00092AEB"/>
    <w:rsid w:val="00092FC5"/>
    <w:rsid w:val="00094647"/>
    <w:rsid w:val="00094692"/>
    <w:rsid w:val="00094F33"/>
    <w:rsid w:val="00095318"/>
    <w:rsid w:val="000959E6"/>
    <w:rsid w:val="00095B0B"/>
    <w:rsid w:val="00097BCB"/>
    <w:rsid w:val="000A12DC"/>
    <w:rsid w:val="000A1FD0"/>
    <w:rsid w:val="000A3685"/>
    <w:rsid w:val="000A62C7"/>
    <w:rsid w:val="000A6713"/>
    <w:rsid w:val="000A6752"/>
    <w:rsid w:val="000A7EC9"/>
    <w:rsid w:val="000B032B"/>
    <w:rsid w:val="000B04E5"/>
    <w:rsid w:val="000B1386"/>
    <w:rsid w:val="000B6A04"/>
    <w:rsid w:val="000B6C8D"/>
    <w:rsid w:val="000B6CA5"/>
    <w:rsid w:val="000B729E"/>
    <w:rsid w:val="000B7C26"/>
    <w:rsid w:val="000C0104"/>
    <w:rsid w:val="000C0512"/>
    <w:rsid w:val="000C118D"/>
    <w:rsid w:val="000C3800"/>
    <w:rsid w:val="000C4D47"/>
    <w:rsid w:val="000C62BF"/>
    <w:rsid w:val="000C7784"/>
    <w:rsid w:val="000D0789"/>
    <w:rsid w:val="000D082E"/>
    <w:rsid w:val="000D1F1C"/>
    <w:rsid w:val="000D2CB1"/>
    <w:rsid w:val="000D3377"/>
    <w:rsid w:val="000D3616"/>
    <w:rsid w:val="000D3836"/>
    <w:rsid w:val="000D45BA"/>
    <w:rsid w:val="000D5348"/>
    <w:rsid w:val="000D5366"/>
    <w:rsid w:val="000D579D"/>
    <w:rsid w:val="000D676B"/>
    <w:rsid w:val="000D69C5"/>
    <w:rsid w:val="000D6F16"/>
    <w:rsid w:val="000D7107"/>
    <w:rsid w:val="000D729A"/>
    <w:rsid w:val="000D76E7"/>
    <w:rsid w:val="000D7ED3"/>
    <w:rsid w:val="000E0993"/>
    <w:rsid w:val="000E2523"/>
    <w:rsid w:val="000E2F7F"/>
    <w:rsid w:val="000E3EAD"/>
    <w:rsid w:val="000E548B"/>
    <w:rsid w:val="000F05A2"/>
    <w:rsid w:val="000F10F3"/>
    <w:rsid w:val="000F34A2"/>
    <w:rsid w:val="000F3EE3"/>
    <w:rsid w:val="000F49DA"/>
    <w:rsid w:val="000F4EBC"/>
    <w:rsid w:val="000F5228"/>
    <w:rsid w:val="000F5E98"/>
    <w:rsid w:val="000F7190"/>
    <w:rsid w:val="000F7535"/>
    <w:rsid w:val="000F7E84"/>
    <w:rsid w:val="00100596"/>
    <w:rsid w:val="00100719"/>
    <w:rsid w:val="001008C2"/>
    <w:rsid w:val="00101EB7"/>
    <w:rsid w:val="001025FE"/>
    <w:rsid w:val="00102AC6"/>
    <w:rsid w:val="00102F0C"/>
    <w:rsid w:val="0010306A"/>
    <w:rsid w:val="00103763"/>
    <w:rsid w:val="00103B3C"/>
    <w:rsid w:val="0010438C"/>
    <w:rsid w:val="00104C57"/>
    <w:rsid w:val="00104C86"/>
    <w:rsid w:val="00107209"/>
    <w:rsid w:val="0011064C"/>
    <w:rsid w:val="00110983"/>
    <w:rsid w:val="00111BC9"/>
    <w:rsid w:val="0011289D"/>
    <w:rsid w:val="00112BDC"/>
    <w:rsid w:val="00112ED9"/>
    <w:rsid w:val="0011380D"/>
    <w:rsid w:val="001146C5"/>
    <w:rsid w:val="00120345"/>
    <w:rsid w:val="00120727"/>
    <w:rsid w:val="00120B40"/>
    <w:rsid w:val="00123334"/>
    <w:rsid w:val="001233B0"/>
    <w:rsid w:val="001236C6"/>
    <w:rsid w:val="00123DA0"/>
    <w:rsid w:val="00124853"/>
    <w:rsid w:val="00125DCD"/>
    <w:rsid w:val="001266AC"/>
    <w:rsid w:val="00127733"/>
    <w:rsid w:val="00127D53"/>
    <w:rsid w:val="00130624"/>
    <w:rsid w:val="001310CC"/>
    <w:rsid w:val="00131F84"/>
    <w:rsid w:val="00131FD5"/>
    <w:rsid w:val="00132294"/>
    <w:rsid w:val="001326CA"/>
    <w:rsid w:val="00132B6C"/>
    <w:rsid w:val="00132FDE"/>
    <w:rsid w:val="001335A2"/>
    <w:rsid w:val="001335D2"/>
    <w:rsid w:val="0013424C"/>
    <w:rsid w:val="00134F64"/>
    <w:rsid w:val="00136A64"/>
    <w:rsid w:val="00137238"/>
    <w:rsid w:val="001376BD"/>
    <w:rsid w:val="00137BFF"/>
    <w:rsid w:val="0014021C"/>
    <w:rsid w:val="001409C6"/>
    <w:rsid w:val="001419F0"/>
    <w:rsid w:val="0014216F"/>
    <w:rsid w:val="00142A4F"/>
    <w:rsid w:val="00142F0E"/>
    <w:rsid w:val="001435A5"/>
    <w:rsid w:val="001435E2"/>
    <w:rsid w:val="00143EA8"/>
    <w:rsid w:val="00144205"/>
    <w:rsid w:val="00145AFE"/>
    <w:rsid w:val="00146F4B"/>
    <w:rsid w:val="00152F6C"/>
    <w:rsid w:val="0015459A"/>
    <w:rsid w:val="00154F54"/>
    <w:rsid w:val="001558E5"/>
    <w:rsid w:val="00155C5B"/>
    <w:rsid w:val="0015673A"/>
    <w:rsid w:val="00156D32"/>
    <w:rsid w:val="00156DAA"/>
    <w:rsid w:val="001575D2"/>
    <w:rsid w:val="00157E7A"/>
    <w:rsid w:val="00160ABE"/>
    <w:rsid w:val="00161A39"/>
    <w:rsid w:val="001629EF"/>
    <w:rsid w:val="0016363B"/>
    <w:rsid w:val="00164F42"/>
    <w:rsid w:val="0016522E"/>
    <w:rsid w:val="00165BE6"/>
    <w:rsid w:val="00166533"/>
    <w:rsid w:val="00166729"/>
    <w:rsid w:val="001667F5"/>
    <w:rsid w:val="001676D7"/>
    <w:rsid w:val="00170BCD"/>
    <w:rsid w:val="00170D15"/>
    <w:rsid w:val="001710FD"/>
    <w:rsid w:val="00171F49"/>
    <w:rsid w:val="00172D1F"/>
    <w:rsid w:val="00173684"/>
    <w:rsid w:val="0017371F"/>
    <w:rsid w:val="00174ED9"/>
    <w:rsid w:val="001755EA"/>
    <w:rsid w:val="00175FDD"/>
    <w:rsid w:val="001769CC"/>
    <w:rsid w:val="00176BAF"/>
    <w:rsid w:val="001776A1"/>
    <w:rsid w:val="00182472"/>
    <w:rsid w:val="00185AD8"/>
    <w:rsid w:val="00185C5F"/>
    <w:rsid w:val="00186422"/>
    <w:rsid w:val="00186674"/>
    <w:rsid w:val="00186878"/>
    <w:rsid w:val="0018762C"/>
    <w:rsid w:val="001902BA"/>
    <w:rsid w:val="001902BE"/>
    <w:rsid w:val="00190D04"/>
    <w:rsid w:val="0019119A"/>
    <w:rsid w:val="00193281"/>
    <w:rsid w:val="001941B6"/>
    <w:rsid w:val="0019426E"/>
    <w:rsid w:val="00194602"/>
    <w:rsid w:val="00194FDF"/>
    <w:rsid w:val="001952B3"/>
    <w:rsid w:val="001A0465"/>
    <w:rsid w:val="001A2895"/>
    <w:rsid w:val="001A28B6"/>
    <w:rsid w:val="001A30A5"/>
    <w:rsid w:val="001A30A7"/>
    <w:rsid w:val="001A37CF"/>
    <w:rsid w:val="001A488F"/>
    <w:rsid w:val="001A6977"/>
    <w:rsid w:val="001A77C2"/>
    <w:rsid w:val="001A7B55"/>
    <w:rsid w:val="001B2B76"/>
    <w:rsid w:val="001B3AC1"/>
    <w:rsid w:val="001B3FF9"/>
    <w:rsid w:val="001B4360"/>
    <w:rsid w:val="001B492F"/>
    <w:rsid w:val="001B6325"/>
    <w:rsid w:val="001B64B0"/>
    <w:rsid w:val="001C0301"/>
    <w:rsid w:val="001C10AB"/>
    <w:rsid w:val="001C1888"/>
    <w:rsid w:val="001C3928"/>
    <w:rsid w:val="001C394F"/>
    <w:rsid w:val="001C45DE"/>
    <w:rsid w:val="001C4807"/>
    <w:rsid w:val="001C497A"/>
    <w:rsid w:val="001C5707"/>
    <w:rsid w:val="001C57D6"/>
    <w:rsid w:val="001C6214"/>
    <w:rsid w:val="001C72BC"/>
    <w:rsid w:val="001D270D"/>
    <w:rsid w:val="001D2DBC"/>
    <w:rsid w:val="001D4025"/>
    <w:rsid w:val="001D4B66"/>
    <w:rsid w:val="001D5C3C"/>
    <w:rsid w:val="001D5FAA"/>
    <w:rsid w:val="001D6455"/>
    <w:rsid w:val="001D6D65"/>
    <w:rsid w:val="001D6F5D"/>
    <w:rsid w:val="001D71B4"/>
    <w:rsid w:val="001D722B"/>
    <w:rsid w:val="001D728D"/>
    <w:rsid w:val="001E1059"/>
    <w:rsid w:val="001E5535"/>
    <w:rsid w:val="001E63D7"/>
    <w:rsid w:val="001F06EA"/>
    <w:rsid w:val="001F07C8"/>
    <w:rsid w:val="001F1233"/>
    <w:rsid w:val="001F32CA"/>
    <w:rsid w:val="001F343C"/>
    <w:rsid w:val="001F4484"/>
    <w:rsid w:val="001F58E1"/>
    <w:rsid w:val="001F5AF6"/>
    <w:rsid w:val="001F5C0E"/>
    <w:rsid w:val="00201AD3"/>
    <w:rsid w:val="00201D63"/>
    <w:rsid w:val="00204068"/>
    <w:rsid w:val="002044DC"/>
    <w:rsid w:val="0020491B"/>
    <w:rsid w:val="00204F81"/>
    <w:rsid w:val="0020521E"/>
    <w:rsid w:val="00206852"/>
    <w:rsid w:val="00206A0B"/>
    <w:rsid w:val="00207C40"/>
    <w:rsid w:val="002106D2"/>
    <w:rsid w:val="00210A7E"/>
    <w:rsid w:val="0021113B"/>
    <w:rsid w:val="00213792"/>
    <w:rsid w:val="0021458F"/>
    <w:rsid w:val="0021557B"/>
    <w:rsid w:val="002158F1"/>
    <w:rsid w:val="002162CA"/>
    <w:rsid w:val="00216809"/>
    <w:rsid w:val="00216B9F"/>
    <w:rsid w:val="00216BEB"/>
    <w:rsid w:val="0022008B"/>
    <w:rsid w:val="00220970"/>
    <w:rsid w:val="0022156C"/>
    <w:rsid w:val="00222D26"/>
    <w:rsid w:val="00222E02"/>
    <w:rsid w:val="00222F60"/>
    <w:rsid w:val="002236AD"/>
    <w:rsid w:val="00224CEE"/>
    <w:rsid w:val="00224E91"/>
    <w:rsid w:val="002300C5"/>
    <w:rsid w:val="002306BE"/>
    <w:rsid w:val="00230C65"/>
    <w:rsid w:val="00231A6C"/>
    <w:rsid w:val="002328E5"/>
    <w:rsid w:val="00232A0D"/>
    <w:rsid w:val="00232AB7"/>
    <w:rsid w:val="00233037"/>
    <w:rsid w:val="0023309D"/>
    <w:rsid w:val="00235D0C"/>
    <w:rsid w:val="00236C50"/>
    <w:rsid w:val="00237393"/>
    <w:rsid w:val="002374A5"/>
    <w:rsid w:val="00237DC9"/>
    <w:rsid w:val="00240BC9"/>
    <w:rsid w:val="00240E16"/>
    <w:rsid w:val="00241ADB"/>
    <w:rsid w:val="00241FFE"/>
    <w:rsid w:val="00243704"/>
    <w:rsid w:val="00243C9E"/>
    <w:rsid w:val="0024523E"/>
    <w:rsid w:val="00246836"/>
    <w:rsid w:val="00246DC2"/>
    <w:rsid w:val="00247325"/>
    <w:rsid w:val="0024798C"/>
    <w:rsid w:val="0025309F"/>
    <w:rsid w:val="00253827"/>
    <w:rsid w:val="00253C75"/>
    <w:rsid w:val="00255173"/>
    <w:rsid w:val="00255277"/>
    <w:rsid w:val="00255ADC"/>
    <w:rsid w:val="00256077"/>
    <w:rsid w:val="00256123"/>
    <w:rsid w:val="00256570"/>
    <w:rsid w:val="00256807"/>
    <w:rsid w:val="002572CD"/>
    <w:rsid w:val="00257BD9"/>
    <w:rsid w:val="002601BE"/>
    <w:rsid w:val="002603CC"/>
    <w:rsid w:val="00260B64"/>
    <w:rsid w:val="00260F3E"/>
    <w:rsid w:val="00261068"/>
    <w:rsid w:val="002613DF"/>
    <w:rsid w:val="002622B9"/>
    <w:rsid w:val="00262B35"/>
    <w:rsid w:val="00263607"/>
    <w:rsid w:val="002643AE"/>
    <w:rsid w:val="002668AE"/>
    <w:rsid w:val="00267538"/>
    <w:rsid w:val="002675D9"/>
    <w:rsid w:val="002713BC"/>
    <w:rsid w:val="00271998"/>
    <w:rsid w:val="00271D6F"/>
    <w:rsid w:val="002721B9"/>
    <w:rsid w:val="00272243"/>
    <w:rsid w:val="00272FF7"/>
    <w:rsid w:val="0027361D"/>
    <w:rsid w:val="002736D2"/>
    <w:rsid w:val="002737F0"/>
    <w:rsid w:val="0027455A"/>
    <w:rsid w:val="00275777"/>
    <w:rsid w:val="00276F27"/>
    <w:rsid w:val="00280422"/>
    <w:rsid w:val="00280D0B"/>
    <w:rsid w:val="00282827"/>
    <w:rsid w:val="002828BF"/>
    <w:rsid w:val="00283782"/>
    <w:rsid w:val="002839BF"/>
    <w:rsid w:val="0028727D"/>
    <w:rsid w:val="00287DE6"/>
    <w:rsid w:val="0029003E"/>
    <w:rsid w:val="002906FC"/>
    <w:rsid w:val="00290BF2"/>
    <w:rsid w:val="00291464"/>
    <w:rsid w:val="002919DC"/>
    <w:rsid w:val="00292279"/>
    <w:rsid w:val="00292701"/>
    <w:rsid w:val="0029280E"/>
    <w:rsid w:val="00293510"/>
    <w:rsid w:val="00293FA4"/>
    <w:rsid w:val="0029469C"/>
    <w:rsid w:val="002951FD"/>
    <w:rsid w:val="00295320"/>
    <w:rsid w:val="0029592E"/>
    <w:rsid w:val="002961A3"/>
    <w:rsid w:val="002977BB"/>
    <w:rsid w:val="00297924"/>
    <w:rsid w:val="002A1CDE"/>
    <w:rsid w:val="002A2DC9"/>
    <w:rsid w:val="002A4C89"/>
    <w:rsid w:val="002A5A94"/>
    <w:rsid w:val="002A62D2"/>
    <w:rsid w:val="002B04EE"/>
    <w:rsid w:val="002B17D8"/>
    <w:rsid w:val="002B220D"/>
    <w:rsid w:val="002B25D5"/>
    <w:rsid w:val="002B40B5"/>
    <w:rsid w:val="002B4850"/>
    <w:rsid w:val="002B6000"/>
    <w:rsid w:val="002B6980"/>
    <w:rsid w:val="002B77F9"/>
    <w:rsid w:val="002C0374"/>
    <w:rsid w:val="002C049B"/>
    <w:rsid w:val="002C323A"/>
    <w:rsid w:val="002C32D8"/>
    <w:rsid w:val="002C3A8C"/>
    <w:rsid w:val="002C4BE3"/>
    <w:rsid w:val="002C6701"/>
    <w:rsid w:val="002C70BD"/>
    <w:rsid w:val="002C78F9"/>
    <w:rsid w:val="002D2008"/>
    <w:rsid w:val="002D230C"/>
    <w:rsid w:val="002D24D5"/>
    <w:rsid w:val="002D32CF"/>
    <w:rsid w:val="002D3A17"/>
    <w:rsid w:val="002D3BD5"/>
    <w:rsid w:val="002D3DD4"/>
    <w:rsid w:val="002D445F"/>
    <w:rsid w:val="002D56B0"/>
    <w:rsid w:val="002D5797"/>
    <w:rsid w:val="002D65E2"/>
    <w:rsid w:val="002D6C0E"/>
    <w:rsid w:val="002D6D1D"/>
    <w:rsid w:val="002D7EFE"/>
    <w:rsid w:val="002E1760"/>
    <w:rsid w:val="002E3297"/>
    <w:rsid w:val="002E3651"/>
    <w:rsid w:val="002E478F"/>
    <w:rsid w:val="002E48A1"/>
    <w:rsid w:val="002E716B"/>
    <w:rsid w:val="002E7297"/>
    <w:rsid w:val="002F0D40"/>
    <w:rsid w:val="002F1DDC"/>
    <w:rsid w:val="002F1F50"/>
    <w:rsid w:val="002F2B9E"/>
    <w:rsid w:val="002F2E00"/>
    <w:rsid w:val="002F3BB5"/>
    <w:rsid w:val="002F53A5"/>
    <w:rsid w:val="002F53AD"/>
    <w:rsid w:val="002F574A"/>
    <w:rsid w:val="002F57D8"/>
    <w:rsid w:val="002F5A94"/>
    <w:rsid w:val="002F67F8"/>
    <w:rsid w:val="002F6B8B"/>
    <w:rsid w:val="002F7982"/>
    <w:rsid w:val="00301FDC"/>
    <w:rsid w:val="003023E3"/>
    <w:rsid w:val="00302E55"/>
    <w:rsid w:val="00304792"/>
    <w:rsid w:val="003050B7"/>
    <w:rsid w:val="003116F9"/>
    <w:rsid w:val="00311F6A"/>
    <w:rsid w:val="00313C00"/>
    <w:rsid w:val="00313CF7"/>
    <w:rsid w:val="00314DD2"/>
    <w:rsid w:val="00315161"/>
    <w:rsid w:val="00320AF9"/>
    <w:rsid w:val="0032126F"/>
    <w:rsid w:val="00321B76"/>
    <w:rsid w:val="00321CA8"/>
    <w:rsid w:val="00321CFF"/>
    <w:rsid w:val="00321D79"/>
    <w:rsid w:val="00323A8B"/>
    <w:rsid w:val="0032487E"/>
    <w:rsid w:val="00324B88"/>
    <w:rsid w:val="00325D2B"/>
    <w:rsid w:val="00325DB9"/>
    <w:rsid w:val="0032727C"/>
    <w:rsid w:val="003273DD"/>
    <w:rsid w:val="003300D6"/>
    <w:rsid w:val="003308A5"/>
    <w:rsid w:val="00330CAF"/>
    <w:rsid w:val="00331069"/>
    <w:rsid w:val="0033235F"/>
    <w:rsid w:val="003325A2"/>
    <w:rsid w:val="00332F1E"/>
    <w:rsid w:val="00333734"/>
    <w:rsid w:val="00334268"/>
    <w:rsid w:val="00334E0C"/>
    <w:rsid w:val="003352C7"/>
    <w:rsid w:val="003368B2"/>
    <w:rsid w:val="00336B9A"/>
    <w:rsid w:val="00337B1B"/>
    <w:rsid w:val="003404C5"/>
    <w:rsid w:val="00341AE4"/>
    <w:rsid w:val="00342F22"/>
    <w:rsid w:val="00343DA8"/>
    <w:rsid w:val="003440BE"/>
    <w:rsid w:val="00344772"/>
    <w:rsid w:val="0034536D"/>
    <w:rsid w:val="00346019"/>
    <w:rsid w:val="003468FE"/>
    <w:rsid w:val="00347240"/>
    <w:rsid w:val="0034735B"/>
    <w:rsid w:val="003506E7"/>
    <w:rsid w:val="003508CC"/>
    <w:rsid w:val="00350954"/>
    <w:rsid w:val="0035105E"/>
    <w:rsid w:val="0035172D"/>
    <w:rsid w:val="00351CB1"/>
    <w:rsid w:val="00352C2F"/>
    <w:rsid w:val="003532A6"/>
    <w:rsid w:val="00354CC5"/>
    <w:rsid w:val="00357B7F"/>
    <w:rsid w:val="00360B8A"/>
    <w:rsid w:val="003610B0"/>
    <w:rsid w:val="00361528"/>
    <w:rsid w:val="00361BD1"/>
    <w:rsid w:val="003622A9"/>
    <w:rsid w:val="00363542"/>
    <w:rsid w:val="00363CD9"/>
    <w:rsid w:val="00364CCC"/>
    <w:rsid w:val="003653E2"/>
    <w:rsid w:val="00366902"/>
    <w:rsid w:val="0036695D"/>
    <w:rsid w:val="00366B82"/>
    <w:rsid w:val="00366BD5"/>
    <w:rsid w:val="0036727D"/>
    <w:rsid w:val="003678E7"/>
    <w:rsid w:val="00367A84"/>
    <w:rsid w:val="00367D7D"/>
    <w:rsid w:val="00367F93"/>
    <w:rsid w:val="00370036"/>
    <w:rsid w:val="003705BA"/>
    <w:rsid w:val="0037273F"/>
    <w:rsid w:val="00372D42"/>
    <w:rsid w:val="003737E1"/>
    <w:rsid w:val="00373C80"/>
    <w:rsid w:val="00374FF5"/>
    <w:rsid w:val="0037608D"/>
    <w:rsid w:val="00377268"/>
    <w:rsid w:val="00380716"/>
    <w:rsid w:val="00380754"/>
    <w:rsid w:val="003809AA"/>
    <w:rsid w:val="00381468"/>
    <w:rsid w:val="0038170F"/>
    <w:rsid w:val="00381EC0"/>
    <w:rsid w:val="00382011"/>
    <w:rsid w:val="00382886"/>
    <w:rsid w:val="00383800"/>
    <w:rsid w:val="00384564"/>
    <w:rsid w:val="003853AE"/>
    <w:rsid w:val="003853DE"/>
    <w:rsid w:val="00386AA8"/>
    <w:rsid w:val="00386C2E"/>
    <w:rsid w:val="00386EA3"/>
    <w:rsid w:val="00387062"/>
    <w:rsid w:val="003870E1"/>
    <w:rsid w:val="003906D2"/>
    <w:rsid w:val="00390E41"/>
    <w:rsid w:val="0039209A"/>
    <w:rsid w:val="003920E2"/>
    <w:rsid w:val="00392F3E"/>
    <w:rsid w:val="003938EB"/>
    <w:rsid w:val="00393FF4"/>
    <w:rsid w:val="00394E55"/>
    <w:rsid w:val="003952D1"/>
    <w:rsid w:val="00395490"/>
    <w:rsid w:val="0039674B"/>
    <w:rsid w:val="00397260"/>
    <w:rsid w:val="00397FA5"/>
    <w:rsid w:val="003A1081"/>
    <w:rsid w:val="003A127A"/>
    <w:rsid w:val="003A210D"/>
    <w:rsid w:val="003A29C1"/>
    <w:rsid w:val="003A2A7F"/>
    <w:rsid w:val="003A3223"/>
    <w:rsid w:val="003A3E8A"/>
    <w:rsid w:val="003A67D5"/>
    <w:rsid w:val="003A6AA7"/>
    <w:rsid w:val="003A6CC4"/>
    <w:rsid w:val="003A6E67"/>
    <w:rsid w:val="003A7A12"/>
    <w:rsid w:val="003B0569"/>
    <w:rsid w:val="003B0577"/>
    <w:rsid w:val="003B25D0"/>
    <w:rsid w:val="003B28FD"/>
    <w:rsid w:val="003B36BD"/>
    <w:rsid w:val="003B3FF8"/>
    <w:rsid w:val="003B469D"/>
    <w:rsid w:val="003B4945"/>
    <w:rsid w:val="003B4A53"/>
    <w:rsid w:val="003B578E"/>
    <w:rsid w:val="003B6ED9"/>
    <w:rsid w:val="003B74C4"/>
    <w:rsid w:val="003B76D7"/>
    <w:rsid w:val="003B7BD9"/>
    <w:rsid w:val="003C00FF"/>
    <w:rsid w:val="003C0F63"/>
    <w:rsid w:val="003C1236"/>
    <w:rsid w:val="003C14C2"/>
    <w:rsid w:val="003C2461"/>
    <w:rsid w:val="003C24B7"/>
    <w:rsid w:val="003C4DDA"/>
    <w:rsid w:val="003C5822"/>
    <w:rsid w:val="003C68AD"/>
    <w:rsid w:val="003D0049"/>
    <w:rsid w:val="003D380C"/>
    <w:rsid w:val="003D39B9"/>
    <w:rsid w:val="003D5A97"/>
    <w:rsid w:val="003D61D6"/>
    <w:rsid w:val="003D69AB"/>
    <w:rsid w:val="003D6E1A"/>
    <w:rsid w:val="003E003A"/>
    <w:rsid w:val="003E063F"/>
    <w:rsid w:val="003E0651"/>
    <w:rsid w:val="003E2A0A"/>
    <w:rsid w:val="003E3A96"/>
    <w:rsid w:val="003E492A"/>
    <w:rsid w:val="003E5133"/>
    <w:rsid w:val="003E52C7"/>
    <w:rsid w:val="003E5651"/>
    <w:rsid w:val="003E5E21"/>
    <w:rsid w:val="003E6095"/>
    <w:rsid w:val="003F009A"/>
    <w:rsid w:val="003F0F40"/>
    <w:rsid w:val="003F1919"/>
    <w:rsid w:val="003F287A"/>
    <w:rsid w:val="003F3B04"/>
    <w:rsid w:val="003F3EB9"/>
    <w:rsid w:val="003F4506"/>
    <w:rsid w:val="003F5C9E"/>
    <w:rsid w:val="003F5E60"/>
    <w:rsid w:val="003F6048"/>
    <w:rsid w:val="003F675E"/>
    <w:rsid w:val="003F7838"/>
    <w:rsid w:val="003F7E51"/>
    <w:rsid w:val="00400E35"/>
    <w:rsid w:val="004022A9"/>
    <w:rsid w:val="00402664"/>
    <w:rsid w:val="004030A2"/>
    <w:rsid w:val="004033DA"/>
    <w:rsid w:val="00404111"/>
    <w:rsid w:val="004041BD"/>
    <w:rsid w:val="004068B7"/>
    <w:rsid w:val="00406F20"/>
    <w:rsid w:val="00407790"/>
    <w:rsid w:val="0041204C"/>
    <w:rsid w:val="00412A2D"/>
    <w:rsid w:val="00412BEB"/>
    <w:rsid w:val="00412D51"/>
    <w:rsid w:val="00413DBA"/>
    <w:rsid w:val="0041425B"/>
    <w:rsid w:val="00414DDB"/>
    <w:rsid w:val="004152F8"/>
    <w:rsid w:val="00415B27"/>
    <w:rsid w:val="0041640E"/>
    <w:rsid w:val="00420229"/>
    <w:rsid w:val="004210CA"/>
    <w:rsid w:val="00421E1A"/>
    <w:rsid w:val="00430A4E"/>
    <w:rsid w:val="00430B8A"/>
    <w:rsid w:val="00431232"/>
    <w:rsid w:val="004335DE"/>
    <w:rsid w:val="004341BE"/>
    <w:rsid w:val="00434EA2"/>
    <w:rsid w:val="004354C5"/>
    <w:rsid w:val="00435CAF"/>
    <w:rsid w:val="00436D58"/>
    <w:rsid w:val="00437AFC"/>
    <w:rsid w:val="00437C82"/>
    <w:rsid w:val="004402D0"/>
    <w:rsid w:val="004405FB"/>
    <w:rsid w:val="004411C3"/>
    <w:rsid w:val="00441D81"/>
    <w:rsid w:val="004437E7"/>
    <w:rsid w:val="00443B50"/>
    <w:rsid w:val="00445F48"/>
    <w:rsid w:val="00446139"/>
    <w:rsid w:val="00446446"/>
    <w:rsid w:val="00446525"/>
    <w:rsid w:val="004468DA"/>
    <w:rsid w:val="0044713F"/>
    <w:rsid w:val="00447997"/>
    <w:rsid w:val="00447BEB"/>
    <w:rsid w:val="00447E9A"/>
    <w:rsid w:val="00450C54"/>
    <w:rsid w:val="0045183F"/>
    <w:rsid w:val="00451A11"/>
    <w:rsid w:val="004520AB"/>
    <w:rsid w:val="00452C14"/>
    <w:rsid w:val="00452C2D"/>
    <w:rsid w:val="00452E11"/>
    <w:rsid w:val="00452F81"/>
    <w:rsid w:val="00452F9B"/>
    <w:rsid w:val="00453EB5"/>
    <w:rsid w:val="00453F0A"/>
    <w:rsid w:val="00454A5D"/>
    <w:rsid w:val="00454FED"/>
    <w:rsid w:val="00455088"/>
    <w:rsid w:val="004551AC"/>
    <w:rsid w:val="00455E5F"/>
    <w:rsid w:val="00456927"/>
    <w:rsid w:val="00457093"/>
    <w:rsid w:val="00457097"/>
    <w:rsid w:val="004573C5"/>
    <w:rsid w:val="0045752B"/>
    <w:rsid w:val="00460359"/>
    <w:rsid w:val="00460B3D"/>
    <w:rsid w:val="004619AB"/>
    <w:rsid w:val="00463D78"/>
    <w:rsid w:val="004640F1"/>
    <w:rsid w:val="00464A00"/>
    <w:rsid w:val="00465142"/>
    <w:rsid w:val="004660E4"/>
    <w:rsid w:val="0046624B"/>
    <w:rsid w:val="004671EE"/>
    <w:rsid w:val="00467699"/>
    <w:rsid w:val="004701E1"/>
    <w:rsid w:val="00471140"/>
    <w:rsid w:val="004722A6"/>
    <w:rsid w:val="00472574"/>
    <w:rsid w:val="00473553"/>
    <w:rsid w:val="0047378A"/>
    <w:rsid w:val="00473D6D"/>
    <w:rsid w:val="00475679"/>
    <w:rsid w:val="004759F2"/>
    <w:rsid w:val="004760A4"/>
    <w:rsid w:val="00477C14"/>
    <w:rsid w:val="00477EF9"/>
    <w:rsid w:val="0048085C"/>
    <w:rsid w:val="00481912"/>
    <w:rsid w:val="00481C2D"/>
    <w:rsid w:val="00481DB1"/>
    <w:rsid w:val="00482B30"/>
    <w:rsid w:val="00482D5E"/>
    <w:rsid w:val="00483E3B"/>
    <w:rsid w:val="004843E7"/>
    <w:rsid w:val="004852A0"/>
    <w:rsid w:val="004856F3"/>
    <w:rsid w:val="00487AAB"/>
    <w:rsid w:val="004925AF"/>
    <w:rsid w:val="00493160"/>
    <w:rsid w:val="004937C4"/>
    <w:rsid w:val="00493B26"/>
    <w:rsid w:val="004954B6"/>
    <w:rsid w:val="004956AA"/>
    <w:rsid w:val="00496982"/>
    <w:rsid w:val="00497353"/>
    <w:rsid w:val="004A037C"/>
    <w:rsid w:val="004A156D"/>
    <w:rsid w:val="004A18F8"/>
    <w:rsid w:val="004A29F5"/>
    <w:rsid w:val="004A2A94"/>
    <w:rsid w:val="004A42E4"/>
    <w:rsid w:val="004A5485"/>
    <w:rsid w:val="004A560E"/>
    <w:rsid w:val="004A6A33"/>
    <w:rsid w:val="004A6C21"/>
    <w:rsid w:val="004A713D"/>
    <w:rsid w:val="004A7AF5"/>
    <w:rsid w:val="004B02E4"/>
    <w:rsid w:val="004B15D8"/>
    <w:rsid w:val="004B18E8"/>
    <w:rsid w:val="004B1DB4"/>
    <w:rsid w:val="004B2C1E"/>
    <w:rsid w:val="004B425E"/>
    <w:rsid w:val="004B58A1"/>
    <w:rsid w:val="004B5A1E"/>
    <w:rsid w:val="004B61DE"/>
    <w:rsid w:val="004B6C2E"/>
    <w:rsid w:val="004B7989"/>
    <w:rsid w:val="004C03FC"/>
    <w:rsid w:val="004C1EEF"/>
    <w:rsid w:val="004C2C57"/>
    <w:rsid w:val="004C2FAE"/>
    <w:rsid w:val="004C503D"/>
    <w:rsid w:val="004C5B3D"/>
    <w:rsid w:val="004C66CC"/>
    <w:rsid w:val="004C6761"/>
    <w:rsid w:val="004D0622"/>
    <w:rsid w:val="004D0CA3"/>
    <w:rsid w:val="004D12DB"/>
    <w:rsid w:val="004D27B6"/>
    <w:rsid w:val="004D2CC7"/>
    <w:rsid w:val="004D4435"/>
    <w:rsid w:val="004D4570"/>
    <w:rsid w:val="004D5F24"/>
    <w:rsid w:val="004D6589"/>
    <w:rsid w:val="004D66A0"/>
    <w:rsid w:val="004E14FE"/>
    <w:rsid w:val="004E1C0D"/>
    <w:rsid w:val="004E2031"/>
    <w:rsid w:val="004E2D81"/>
    <w:rsid w:val="004E36D9"/>
    <w:rsid w:val="004E371B"/>
    <w:rsid w:val="004E6F02"/>
    <w:rsid w:val="004E7A52"/>
    <w:rsid w:val="004E7D6B"/>
    <w:rsid w:val="004F014D"/>
    <w:rsid w:val="004F0A43"/>
    <w:rsid w:val="004F0FD1"/>
    <w:rsid w:val="004F6ADC"/>
    <w:rsid w:val="00500326"/>
    <w:rsid w:val="0050074A"/>
    <w:rsid w:val="00501140"/>
    <w:rsid w:val="00501F81"/>
    <w:rsid w:val="00502A92"/>
    <w:rsid w:val="0050320F"/>
    <w:rsid w:val="0050396A"/>
    <w:rsid w:val="005048E8"/>
    <w:rsid w:val="00505395"/>
    <w:rsid w:val="00505B8B"/>
    <w:rsid w:val="00505C26"/>
    <w:rsid w:val="00506F97"/>
    <w:rsid w:val="005073D4"/>
    <w:rsid w:val="005079F6"/>
    <w:rsid w:val="00507A14"/>
    <w:rsid w:val="00511818"/>
    <w:rsid w:val="0051364E"/>
    <w:rsid w:val="005146E3"/>
    <w:rsid w:val="005159F2"/>
    <w:rsid w:val="00516BAE"/>
    <w:rsid w:val="00517995"/>
    <w:rsid w:val="00520201"/>
    <w:rsid w:val="00520686"/>
    <w:rsid w:val="005209CF"/>
    <w:rsid w:val="0052106C"/>
    <w:rsid w:val="00522AC2"/>
    <w:rsid w:val="0052303D"/>
    <w:rsid w:val="00526D25"/>
    <w:rsid w:val="005275CE"/>
    <w:rsid w:val="00527AE1"/>
    <w:rsid w:val="00530835"/>
    <w:rsid w:val="00530C95"/>
    <w:rsid w:val="00531531"/>
    <w:rsid w:val="00532E27"/>
    <w:rsid w:val="00533319"/>
    <w:rsid w:val="0053414D"/>
    <w:rsid w:val="00534502"/>
    <w:rsid w:val="005356CA"/>
    <w:rsid w:val="005364AE"/>
    <w:rsid w:val="00536D3A"/>
    <w:rsid w:val="00537002"/>
    <w:rsid w:val="0054066C"/>
    <w:rsid w:val="00540E72"/>
    <w:rsid w:val="0054158F"/>
    <w:rsid w:val="005424C0"/>
    <w:rsid w:val="00542705"/>
    <w:rsid w:val="005439DA"/>
    <w:rsid w:val="005441AD"/>
    <w:rsid w:val="00544487"/>
    <w:rsid w:val="00545198"/>
    <w:rsid w:val="00546756"/>
    <w:rsid w:val="005467BA"/>
    <w:rsid w:val="00546888"/>
    <w:rsid w:val="00546C9E"/>
    <w:rsid w:val="00547240"/>
    <w:rsid w:val="00547252"/>
    <w:rsid w:val="005507D0"/>
    <w:rsid w:val="0055151F"/>
    <w:rsid w:val="00552B00"/>
    <w:rsid w:val="005531B9"/>
    <w:rsid w:val="00553FE4"/>
    <w:rsid w:val="0055477C"/>
    <w:rsid w:val="00554A31"/>
    <w:rsid w:val="0055526D"/>
    <w:rsid w:val="00555449"/>
    <w:rsid w:val="00555B4E"/>
    <w:rsid w:val="00556A60"/>
    <w:rsid w:val="0055771A"/>
    <w:rsid w:val="005579D3"/>
    <w:rsid w:val="00557AF5"/>
    <w:rsid w:val="005600A5"/>
    <w:rsid w:val="00560732"/>
    <w:rsid w:val="00560A4C"/>
    <w:rsid w:val="00560C2E"/>
    <w:rsid w:val="00560C45"/>
    <w:rsid w:val="00561703"/>
    <w:rsid w:val="0056558A"/>
    <w:rsid w:val="00566C8C"/>
    <w:rsid w:val="005676C4"/>
    <w:rsid w:val="005708A6"/>
    <w:rsid w:val="00572E2D"/>
    <w:rsid w:val="00573C11"/>
    <w:rsid w:val="00573EEC"/>
    <w:rsid w:val="00574C9E"/>
    <w:rsid w:val="005753FE"/>
    <w:rsid w:val="0057589D"/>
    <w:rsid w:val="005767B6"/>
    <w:rsid w:val="00576AF1"/>
    <w:rsid w:val="005800CC"/>
    <w:rsid w:val="005805FF"/>
    <w:rsid w:val="00580AAF"/>
    <w:rsid w:val="00581CEB"/>
    <w:rsid w:val="00581E23"/>
    <w:rsid w:val="00585575"/>
    <w:rsid w:val="00585861"/>
    <w:rsid w:val="00590971"/>
    <w:rsid w:val="00590C4C"/>
    <w:rsid w:val="005912C5"/>
    <w:rsid w:val="00591372"/>
    <w:rsid w:val="00592E90"/>
    <w:rsid w:val="00593B1E"/>
    <w:rsid w:val="00593C00"/>
    <w:rsid w:val="00593EC7"/>
    <w:rsid w:val="00594474"/>
    <w:rsid w:val="00594A75"/>
    <w:rsid w:val="005951CD"/>
    <w:rsid w:val="00595458"/>
    <w:rsid w:val="00595F25"/>
    <w:rsid w:val="00596192"/>
    <w:rsid w:val="00597171"/>
    <w:rsid w:val="005A08B1"/>
    <w:rsid w:val="005A1846"/>
    <w:rsid w:val="005A19DD"/>
    <w:rsid w:val="005A683E"/>
    <w:rsid w:val="005B04AF"/>
    <w:rsid w:val="005B0D8B"/>
    <w:rsid w:val="005B1280"/>
    <w:rsid w:val="005B2C7C"/>
    <w:rsid w:val="005B35EC"/>
    <w:rsid w:val="005B3C3A"/>
    <w:rsid w:val="005B3E52"/>
    <w:rsid w:val="005B40FD"/>
    <w:rsid w:val="005B4B64"/>
    <w:rsid w:val="005B4FB1"/>
    <w:rsid w:val="005B57EB"/>
    <w:rsid w:val="005B5A45"/>
    <w:rsid w:val="005B5DFC"/>
    <w:rsid w:val="005B77A2"/>
    <w:rsid w:val="005B7AB7"/>
    <w:rsid w:val="005B7D26"/>
    <w:rsid w:val="005C10AD"/>
    <w:rsid w:val="005C312F"/>
    <w:rsid w:val="005C369A"/>
    <w:rsid w:val="005C3E6F"/>
    <w:rsid w:val="005C46E4"/>
    <w:rsid w:val="005C4DC6"/>
    <w:rsid w:val="005C68F7"/>
    <w:rsid w:val="005D0193"/>
    <w:rsid w:val="005D01D3"/>
    <w:rsid w:val="005D07F9"/>
    <w:rsid w:val="005D2638"/>
    <w:rsid w:val="005D26EB"/>
    <w:rsid w:val="005D3370"/>
    <w:rsid w:val="005D471A"/>
    <w:rsid w:val="005D4A4E"/>
    <w:rsid w:val="005D4AD6"/>
    <w:rsid w:val="005D4E87"/>
    <w:rsid w:val="005D531F"/>
    <w:rsid w:val="005D5E69"/>
    <w:rsid w:val="005D6099"/>
    <w:rsid w:val="005D78C8"/>
    <w:rsid w:val="005E02B1"/>
    <w:rsid w:val="005E0E52"/>
    <w:rsid w:val="005E1165"/>
    <w:rsid w:val="005E499B"/>
    <w:rsid w:val="005E581C"/>
    <w:rsid w:val="005E5E08"/>
    <w:rsid w:val="005E7169"/>
    <w:rsid w:val="005E7370"/>
    <w:rsid w:val="005E7813"/>
    <w:rsid w:val="005F2134"/>
    <w:rsid w:val="005F4D37"/>
    <w:rsid w:val="005F62DE"/>
    <w:rsid w:val="005F6B2D"/>
    <w:rsid w:val="005F709B"/>
    <w:rsid w:val="005F7764"/>
    <w:rsid w:val="00600E6D"/>
    <w:rsid w:val="00600FB6"/>
    <w:rsid w:val="00601080"/>
    <w:rsid w:val="006027E2"/>
    <w:rsid w:val="00602849"/>
    <w:rsid w:val="00605554"/>
    <w:rsid w:val="006062B6"/>
    <w:rsid w:val="006065FE"/>
    <w:rsid w:val="006066F3"/>
    <w:rsid w:val="0060670A"/>
    <w:rsid w:val="00606721"/>
    <w:rsid w:val="00606D59"/>
    <w:rsid w:val="0060744D"/>
    <w:rsid w:val="00607A7B"/>
    <w:rsid w:val="00610947"/>
    <w:rsid w:val="006111A8"/>
    <w:rsid w:val="006124AE"/>
    <w:rsid w:val="00612D8C"/>
    <w:rsid w:val="00613413"/>
    <w:rsid w:val="00613AF1"/>
    <w:rsid w:val="00614339"/>
    <w:rsid w:val="0061560D"/>
    <w:rsid w:val="00617295"/>
    <w:rsid w:val="00617528"/>
    <w:rsid w:val="00620CAF"/>
    <w:rsid w:val="00622222"/>
    <w:rsid w:val="006230CF"/>
    <w:rsid w:val="00624A33"/>
    <w:rsid w:val="0062511D"/>
    <w:rsid w:val="00625377"/>
    <w:rsid w:val="00625963"/>
    <w:rsid w:val="00625965"/>
    <w:rsid w:val="00625D7B"/>
    <w:rsid w:val="00626F9A"/>
    <w:rsid w:val="00630525"/>
    <w:rsid w:val="0063308A"/>
    <w:rsid w:val="006338E4"/>
    <w:rsid w:val="00633B4D"/>
    <w:rsid w:val="00634619"/>
    <w:rsid w:val="00635BE0"/>
    <w:rsid w:val="00636567"/>
    <w:rsid w:val="0063690F"/>
    <w:rsid w:val="00636C04"/>
    <w:rsid w:val="00636E6D"/>
    <w:rsid w:val="00641026"/>
    <w:rsid w:val="00641470"/>
    <w:rsid w:val="00641648"/>
    <w:rsid w:val="00642346"/>
    <w:rsid w:val="00642555"/>
    <w:rsid w:val="0064291B"/>
    <w:rsid w:val="00645E9F"/>
    <w:rsid w:val="006463A6"/>
    <w:rsid w:val="00646BF9"/>
    <w:rsid w:val="0065198C"/>
    <w:rsid w:val="006547C8"/>
    <w:rsid w:val="0065546E"/>
    <w:rsid w:val="006604E7"/>
    <w:rsid w:val="006610FC"/>
    <w:rsid w:val="00661F84"/>
    <w:rsid w:val="00662323"/>
    <w:rsid w:val="00662A19"/>
    <w:rsid w:val="00662F32"/>
    <w:rsid w:val="006637DF"/>
    <w:rsid w:val="00663B1C"/>
    <w:rsid w:val="00663D19"/>
    <w:rsid w:val="006646F3"/>
    <w:rsid w:val="00664C66"/>
    <w:rsid w:val="00664F69"/>
    <w:rsid w:val="00665B8E"/>
    <w:rsid w:val="00665E25"/>
    <w:rsid w:val="00667421"/>
    <w:rsid w:val="006700BA"/>
    <w:rsid w:val="006703C4"/>
    <w:rsid w:val="00670518"/>
    <w:rsid w:val="006712D3"/>
    <w:rsid w:val="006719CF"/>
    <w:rsid w:val="0067303C"/>
    <w:rsid w:val="0067328F"/>
    <w:rsid w:val="00673F17"/>
    <w:rsid w:val="00675297"/>
    <w:rsid w:val="006753AE"/>
    <w:rsid w:val="00675619"/>
    <w:rsid w:val="00675C6A"/>
    <w:rsid w:val="00676AE2"/>
    <w:rsid w:val="00676EB3"/>
    <w:rsid w:val="0067790F"/>
    <w:rsid w:val="00680129"/>
    <w:rsid w:val="006803FD"/>
    <w:rsid w:val="0068041B"/>
    <w:rsid w:val="006809FE"/>
    <w:rsid w:val="00681223"/>
    <w:rsid w:val="00681D13"/>
    <w:rsid w:val="00682275"/>
    <w:rsid w:val="00682A46"/>
    <w:rsid w:val="00684639"/>
    <w:rsid w:val="00684D08"/>
    <w:rsid w:val="006852EC"/>
    <w:rsid w:val="00685308"/>
    <w:rsid w:val="00685EE1"/>
    <w:rsid w:val="0068688A"/>
    <w:rsid w:val="0069012C"/>
    <w:rsid w:val="00691DA7"/>
    <w:rsid w:val="00691DCD"/>
    <w:rsid w:val="0069208E"/>
    <w:rsid w:val="0069396F"/>
    <w:rsid w:val="00693FE0"/>
    <w:rsid w:val="006949E0"/>
    <w:rsid w:val="00696A50"/>
    <w:rsid w:val="006A04B4"/>
    <w:rsid w:val="006A0C84"/>
    <w:rsid w:val="006A2965"/>
    <w:rsid w:val="006A59A3"/>
    <w:rsid w:val="006A6537"/>
    <w:rsid w:val="006A6ABA"/>
    <w:rsid w:val="006A7740"/>
    <w:rsid w:val="006B0C95"/>
    <w:rsid w:val="006B1680"/>
    <w:rsid w:val="006B1743"/>
    <w:rsid w:val="006B1E37"/>
    <w:rsid w:val="006B2765"/>
    <w:rsid w:val="006B3730"/>
    <w:rsid w:val="006B46A4"/>
    <w:rsid w:val="006B478D"/>
    <w:rsid w:val="006B6E1C"/>
    <w:rsid w:val="006B7003"/>
    <w:rsid w:val="006B74B9"/>
    <w:rsid w:val="006C05A9"/>
    <w:rsid w:val="006C0B69"/>
    <w:rsid w:val="006C2539"/>
    <w:rsid w:val="006C2854"/>
    <w:rsid w:val="006C2B45"/>
    <w:rsid w:val="006C461C"/>
    <w:rsid w:val="006C5110"/>
    <w:rsid w:val="006C5646"/>
    <w:rsid w:val="006C5DCA"/>
    <w:rsid w:val="006C6674"/>
    <w:rsid w:val="006C6881"/>
    <w:rsid w:val="006C6B66"/>
    <w:rsid w:val="006D0AA4"/>
    <w:rsid w:val="006D1998"/>
    <w:rsid w:val="006D1AF7"/>
    <w:rsid w:val="006D2880"/>
    <w:rsid w:val="006D2E16"/>
    <w:rsid w:val="006D330C"/>
    <w:rsid w:val="006D37EB"/>
    <w:rsid w:val="006D3FA8"/>
    <w:rsid w:val="006D60BC"/>
    <w:rsid w:val="006D6331"/>
    <w:rsid w:val="006E0B55"/>
    <w:rsid w:val="006E1653"/>
    <w:rsid w:val="006E281A"/>
    <w:rsid w:val="006E2CD5"/>
    <w:rsid w:val="006E2DBB"/>
    <w:rsid w:val="006E37F8"/>
    <w:rsid w:val="006E3992"/>
    <w:rsid w:val="006E42FA"/>
    <w:rsid w:val="006E4510"/>
    <w:rsid w:val="006E49DB"/>
    <w:rsid w:val="006E5D07"/>
    <w:rsid w:val="006E6870"/>
    <w:rsid w:val="006E749A"/>
    <w:rsid w:val="006E773C"/>
    <w:rsid w:val="006F04FC"/>
    <w:rsid w:val="006F13DA"/>
    <w:rsid w:val="006F1AAC"/>
    <w:rsid w:val="006F2CAD"/>
    <w:rsid w:val="006F3358"/>
    <w:rsid w:val="006F4297"/>
    <w:rsid w:val="006F5C6C"/>
    <w:rsid w:val="006F5F2A"/>
    <w:rsid w:val="006F5FBF"/>
    <w:rsid w:val="006F61C8"/>
    <w:rsid w:val="006F751A"/>
    <w:rsid w:val="0070042F"/>
    <w:rsid w:val="0070069D"/>
    <w:rsid w:val="00702AA7"/>
    <w:rsid w:val="00702C0A"/>
    <w:rsid w:val="00702FDF"/>
    <w:rsid w:val="007031ED"/>
    <w:rsid w:val="0070321A"/>
    <w:rsid w:val="00703718"/>
    <w:rsid w:val="007048C1"/>
    <w:rsid w:val="00705ED2"/>
    <w:rsid w:val="0070758E"/>
    <w:rsid w:val="00707692"/>
    <w:rsid w:val="007101E1"/>
    <w:rsid w:val="00710FD1"/>
    <w:rsid w:val="0071104C"/>
    <w:rsid w:val="00711665"/>
    <w:rsid w:val="007126E6"/>
    <w:rsid w:val="007135A3"/>
    <w:rsid w:val="0071382F"/>
    <w:rsid w:val="00713AE5"/>
    <w:rsid w:val="0071416E"/>
    <w:rsid w:val="007143D3"/>
    <w:rsid w:val="007144FA"/>
    <w:rsid w:val="00714651"/>
    <w:rsid w:val="00714813"/>
    <w:rsid w:val="00714F37"/>
    <w:rsid w:val="00715824"/>
    <w:rsid w:val="00716852"/>
    <w:rsid w:val="00717686"/>
    <w:rsid w:val="00717F61"/>
    <w:rsid w:val="007210F9"/>
    <w:rsid w:val="007212C2"/>
    <w:rsid w:val="007212CD"/>
    <w:rsid w:val="007217C1"/>
    <w:rsid w:val="007248C9"/>
    <w:rsid w:val="00724A69"/>
    <w:rsid w:val="007250A3"/>
    <w:rsid w:val="00727303"/>
    <w:rsid w:val="00727D1B"/>
    <w:rsid w:val="00731409"/>
    <w:rsid w:val="007317C1"/>
    <w:rsid w:val="007318C5"/>
    <w:rsid w:val="00731B2F"/>
    <w:rsid w:val="00732405"/>
    <w:rsid w:val="00732DCF"/>
    <w:rsid w:val="00733384"/>
    <w:rsid w:val="00733A09"/>
    <w:rsid w:val="007342A1"/>
    <w:rsid w:val="00736F4A"/>
    <w:rsid w:val="007427B6"/>
    <w:rsid w:val="00742BCC"/>
    <w:rsid w:val="00742C34"/>
    <w:rsid w:val="00743792"/>
    <w:rsid w:val="00743BDB"/>
    <w:rsid w:val="00744E77"/>
    <w:rsid w:val="00745A27"/>
    <w:rsid w:val="00745A50"/>
    <w:rsid w:val="00746A5A"/>
    <w:rsid w:val="00746F4E"/>
    <w:rsid w:val="007478D7"/>
    <w:rsid w:val="00747E3F"/>
    <w:rsid w:val="00751A1D"/>
    <w:rsid w:val="00752602"/>
    <w:rsid w:val="0075277E"/>
    <w:rsid w:val="007530C5"/>
    <w:rsid w:val="00753BC8"/>
    <w:rsid w:val="00755623"/>
    <w:rsid w:val="00755C3C"/>
    <w:rsid w:val="00757049"/>
    <w:rsid w:val="00757581"/>
    <w:rsid w:val="00757F57"/>
    <w:rsid w:val="00760648"/>
    <w:rsid w:val="00760B1B"/>
    <w:rsid w:val="00762036"/>
    <w:rsid w:val="00762491"/>
    <w:rsid w:val="00762DC3"/>
    <w:rsid w:val="00762F85"/>
    <w:rsid w:val="00764704"/>
    <w:rsid w:val="0076482A"/>
    <w:rsid w:val="00765301"/>
    <w:rsid w:val="00765638"/>
    <w:rsid w:val="00765D04"/>
    <w:rsid w:val="00765D8E"/>
    <w:rsid w:val="00767029"/>
    <w:rsid w:val="00767090"/>
    <w:rsid w:val="0076761F"/>
    <w:rsid w:val="00767A03"/>
    <w:rsid w:val="007704AB"/>
    <w:rsid w:val="00770684"/>
    <w:rsid w:val="0077146C"/>
    <w:rsid w:val="00772643"/>
    <w:rsid w:val="00777575"/>
    <w:rsid w:val="00777E36"/>
    <w:rsid w:val="00781F05"/>
    <w:rsid w:val="007830BA"/>
    <w:rsid w:val="00784844"/>
    <w:rsid w:val="00784859"/>
    <w:rsid w:val="00785543"/>
    <w:rsid w:val="00785F7A"/>
    <w:rsid w:val="00787EE8"/>
    <w:rsid w:val="00790F2D"/>
    <w:rsid w:val="00790F41"/>
    <w:rsid w:val="007910B9"/>
    <w:rsid w:val="00791489"/>
    <w:rsid w:val="00791884"/>
    <w:rsid w:val="00791DF4"/>
    <w:rsid w:val="007927A5"/>
    <w:rsid w:val="00792840"/>
    <w:rsid w:val="0079595E"/>
    <w:rsid w:val="007961A8"/>
    <w:rsid w:val="0079724F"/>
    <w:rsid w:val="00797FD8"/>
    <w:rsid w:val="007A00A7"/>
    <w:rsid w:val="007A0AC6"/>
    <w:rsid w:val="007A1CF7"/>
    <w:rsid w:val="007A4A18"/>
    <w:rsid w:val="007A4C50"/>
    <w:rsid w:val="007A4EC8"/>
    <w:rsid w:val="007A4F10"/>
    <w:rsid w:val="007A5AA3"/>
    <w:rsid w:val="007A6E07"/>
    <w:rsid w:val="007A6FC2"/>
    <w:rsid w:val="007A7E51"/>
    <w:rsid w:val="007A7F1B"/>
    <w:rsid w:val="007B0668"/>
    <w:rsid w:val="007B0999"/>
    <w:rsid w:val="007B0A42"/>
    <w:rsid w:val="007B28BD"/>
    <w:rsid w:val="007B3035"/>
    <w:rsid w:val="007B3A23"/>
    <w:rsid w:val="007B3BF2"/>
    <w:rsid w:val="007B468B"/>
    <w:rsid w:val="007B4743"/>
    <w:rsid w:val="007B474C"/>
    <w:rsid w:val="007B4B58"/>
    <w:rsid w:val="007B5688"/>
    <w:rsid w:val="007B5BE6"/>
    <w:rsid w:val="007B6638"/>
    <w:rsid w:val="007B7373"/>
    <w:rsid w:val="007C0364"/>
    <w:rsid w:val="007C0645"/>
    <w:rsid w:val="007C1960"/>
    <w:rsid w:val="007C1DE3"/>
    <w:rsid w:val="007C2663"/>
    <w:rsid w:val="007C3BD3"/>
    <w:rsid w:val="007C4513"/>
    <w:rsid w:val="007C6A6B"/>
    <w:rsid w:val="007C6D3B"/>
    <w:rsid w:val="007D1632"/>
    <w:rsid w:val="007D348F"/>
    <w:rsid w:val="007D4153"/>
    <w:rsid w:val="007D4B11"/>
    <w:rsid w:val="007D4B60"/>
    <w:rsid w:val="007D61AD"/>
    <w:rsid w:val="007D6B03"/>
    <w:rsid w:val="007D7C4B"/>
    <w:rsid w:val="007E0C87"/>
    <w:rsid w:val="007E37AB"/>
    <w:rsid w:val="007E4875"/>
    <w:rsid w:val="007E55C2"/>
    <w:rsid w:val="007E5884"/>
    <w:rsid w:val="007E6593"/>
    <w:rsid w:val="007E68BB"/>
    <w:rsid w:val="007E6D4D"/>
    <w:rsid w:val="007E7B36"/>
    <w:rsid w:val="007F099D"/>
    <w:rsid w:val="007F10E4"/>
    <w:rsid w:val="007F1E8F"/>
    <w:rsid w:val="007F38B3"/>
    <w:rsid w:val="007F43ED"/>
    <w:rsid w:val="007F44AF"/>
    <w:rsid w:val="007F4E42"/>
    <w:rsid w:val="007F52E3"/>
    <w:rsid w:val="007F631B"/>
    <w:rsid w:val="007F765A"/>
    <w:rsid w:val="007F7D23"/>
    <w:rsid w:val="00800894"/>
    <w:rsid w:val="008013A1"/>
    <w:rsid w:val="008022C8"/>
    <w:rsid w:val="00803317"/>
    <w:rsid w:val="00803973"/>
    <w:rsid w:val="00803F12"/>
    <w:rsid w:val="008045E7"/>
    <w:rsid w:val="00806FD7"/>
    <w:rsid w:val="00811A74"/>
    <w:rsid w:val="0081258A"/>
    <w:rsid w:val="0081277E"/>
    <w:rsid w:val="0081493B"/>
    <w:rsid w:val="00814A9F"/>
    <w:rsid w:val="008153E0"/>
    <w:rsid w:val="008158D0"/>
    <w:rsid w:val="008164F4"/>
    <w:rsid w:val="00816932"/>
    <w:rsid w:val="00816E0C"/>
    <w:rsid w:val="0081725C"/>
    <w:rsid w:val="00820E0C"/>
    <w:rsid w:val="00824589"/>
    <w:rsid w:val="00826A21"/>
    <w:rsid w:val="00826CAD"/>
    <w:rsid w:val="00827650"/>
    <w:rsid w:val="00831257"/>
    <w:rsid w:val="00831AC0"/>
    <w:rsid w:val="00832141"/>
    <w:rsid w:val="008321F9"/>
    <w:rsid w:val="008322E8"/>
    <w:rsid w:val="008339DF"/>
    <w:rsid w:val="00833D69"/>
    <w:rsid w:val="00833F67"/>
    <w:rsid w:val="00834AE7"/>
    <w:rsid w:val="00835314"/>
    <w:rsid w:val="0083747E"/>
    <w:rsid w:val="00837912"/>
    <w:rsid w:val="00840916"/>
    <w:rsid w:val="008417ED"/>
    <w:rsid w:val="0084229A"/>
    <w:rsid w:val="00842896"/>
    <w:rsid w:val="0084440E"/>
    <w:rsid w:val="00844595"/>
    <w:rsid w:val="00844B3A"/>
    <w:rsid w:val="00845391"/>
    <w:rsid w:val="00845F43"/>
    <w:rsid w:val="00846219"/>
    <w:rsid w:val="008468D5"/>
    <w:rsid w:val="00850417"/>
    <w:rsid w:val="00852266"/>
    <w:rsid w:val="00853749"/>
    <w:rsid w:val="0085518B"/>
    <w:rsid w:val="0085660D"/>
    <w:rsid w:val="00856642"/>
    <w:rsid w:val="00856F2F"/>
    <w:rsid w:val="00863C30"/>
    <w:rsid w:val="0086401E"/>
    <w:rsid w:val="0086409C"/>
    <w:rsid w:val="00866088"/>
    <w:rsid w:val="008673AE"/>
    <w:rsid w:val="00867755"/>
    <w:rsid w:val="00867DE7"/>
    <w:rsid w:val="00867FCB"/>
    <w:rsid w:val="0087018E"/>
    <w:rsid w:val="00870D86"/>
    <w:rsid w:val="00872745"/>
    <w:rsid w:val="00874F3C"/>
    <w:rsid w:val="00874FE7"/>
    <w:rsid w:val="00876888"/>
    <w:rsid w:val="00880098"/>
    <w:rsid w:val="00881076"/>
    <w:rsid w:val="00882BE3"/>
    <w:rsid w:val="00882EB9"/>
    <w:rsid w:val="00883304"/>
    <w:rsid w:val="00884A08"/>
    <w:rsid w:val="00885362"/>
    <w:rsid w:val="008853B3"/>
    <w:rsid w:val="00885833"/>
    <w:rsid w:val="00885BF0"/>
    <w:rsid w:val="008860BD"/>
    <w:rsid w:val="008863DE"/>
    <w:rsid w:val="00886D6F"/>
    <w:rsid w:val="0088751B"/>
    <w:rsid w:val="0088792D"/>
    <w:rsid w:val="008901EF"/>
    <w:rsid w:val="0089121A"/>
    <w:rsid w:val="00892408"/>
    <w:rsid w:val="00892AF3"/>
    <w:rsid w:val="008932FE"/>
    <w:rsid w:val="0089365D"/>
    <w:rsid w:val="00893B09"/>
    <w:rsid w:val="008948CD"/>
    <w:rsid w:val="00894951"/>
    <w:rsid w:val="008959AE"/>
    <w:rsid w:val="00895B9B"/>
    <w:rsid w:val="00896BA7"/>
    <w:rsid w:val="00896DFD"/>
    <w:rsid w:val="008A0778"/>
    <w:rsid w:val="008A1856"/>
    <w:rsid w:val="008A1B76"/>
    <w:rsid w:val="008A3393"/>
    <w:rsid w:val="008A3E97"/>
    <w:rsid w:val="008A4360"/>
    <w:rsid w:val="008A5D27"/>
    <w:rsid w:val="008A6185"/>
    <w:rsid w:val="008A63B2"/>
    <w:rsid w:val="008A6E93"/>
    <w:rsid w:val="008A7781"/>
    <w:rsid w:val="008A7AAB"/>
    <w:rsid w:val="008B031F"/>
    <w:rsid w:val="008B05F1"/>
    <w:rsid w:val="008B1179"/>
    <w:rsid w:val="008B3364"/>
    <w:rsid w:val="008B3700"/>
    <w:rsid w:val="008B40C8"/>
    <w:rsid w:val="008B4106"/>
    <w:rsid w:val="008B43D6"/>
    <w:rsid w:val="008B556D"/>
    <w:rsid w:val="008B5653"/>
    <w:rsid w:val="008B5717"/>
    <w:rsid w:val="008B5987"/>
    <w:rsid w:val="008B5A8D"/>
    <w:rsid w:val="008C0015"/>
    <w:rsid w:val="008C00C1"/>
    <w:rsid w:val="008C066E"/>
    <w:rsid w:val="008C22B5"/>
    <w:rsid w:val="008C22BA"/>
    <w:rsid w:val="008C244E"/>
    <w:rsid w:val="008C26FA"/>
    <w:rsid w:val="008C3E92"/>
    <w:rsid w:val="008D0310"/>
    <w:rsid w:val="008D115E"/>
    <w:rsid w:val="008D39FF"/>
    <w:rsid w:val="008D408F"/>
    <w:rsid w:val="008D4792"/>
    <w:rsid w:val="008D66CB"/>
    <w:rsid w:val="008D7872"/>
    <w:rsid w:val="008E0D37"/>
    <w:rsid w:val="008E1EFF"/>
    <w:rsid w:val="008E1FD8"/>
    <w:rsid w:val="008E206D"/>
    <w:rsid w:val="008E2C59"/>
    <w:rsid w:val="008E30AC"/>
    <w:rsid w:val="008E3FA7"/>
    <w:rsid w:val="008E4064"/>
    <w:rsid w:val="008E53E3"/>
    <w:rsid w:val="008E6BB0"/>
    <w:rsid w:val="008E7490"/>
    <w:rsid w:val="008E7670"/>
    <w:rsid w:val="008E7848"/>
    <w:rsid w:val="008E7B65"/>
    <w:rsid w:val="008F0395"/>
    <w:rsid w:val="008F25EB"/>
    <w:rsid w:val="008F3879"/>
    <w:rsid w:val="008F4268"/>
    <w:rsid w:val="008F4F0F"/>
    <w:rsid w:val="008F5895"/>
    <w:rsid w:val="008F6CF6"/>
    <w:rsid w:val="00900617"/>
    <w:rsid w:val="00903360"/>
    <w:rsid w:val="0090426D"/>
    <w:rsid w:val="009043E6"/>
    <w:rsid w:val="009045D6"/>
    <w:rsid w:val="00904E0A"/>
    <w:rsid w:val="00905374"/>
    <w:rsid w:val="00906A4B"/>
    <w:rsid w:val="009074A4"/>
    <w:rsid w:val="009077F7"/>
    <w:rsid w:val="00910880"/>
    <w:rsid w:val="0091155B"/>
    <w:rsid w:val="0091420D"/>
    <w:rsid w:val="00915273"/>
    <w:rsid w:val="00915F48"/>
    <w:rsid w:val="009168C2"/>
    <w:rsid w:val="009250CF"/>
    <w:rsid w:val="00925490"/>
    <w:rsid w:val="0092656B"/>
    <w:rsid w:val="009265AF"/>
    <w:rsid w:val="009276FE"/>
    <w:rsid w:val="00927900"/>
    <w:rsid w:val="00927C5D"/>
    <w:rsid w:val="00930F04"/>
    <w:rsid w:val="00931262"/>
    <w:rsid w:val="00933CC0"/>
    <w:rsid w:val="00933D80"/>
    <w:rsid w:val="0093501E"/>
    <w:rsid w:val="00935743"/>
    <w:rsid w:val="00936885"/>
    <w:rsid w:val="00937739"/>
    <w:rsid w:val="00937C1F"/>
    <w:rsid w:val="00940714"/>
    <w:rsid w:val="00940A38"/>
    <w:rsid w:val="00940D45"/>
    <w:rsid w:val="00941300"/>
    <w:rsid w:val="0094222A"/>
    <w:rsid w:val="00942DAB"/>
    <w:rsid w:val="00942F2A"/>
    <w:rsid w:val="00944A8B"/>
    <w:rsid w:val="0094548D"/>
    <w:rsid w:val="0095071F"/>
    <w:rsid w:val="00951084"/>
    <w:rsid w:val="009511A4"/>
    <w:rsid w:val="009512A8"/>
    <w:rsid w:val="00951F6C"/>
    <w:rsid w:val="00952243"/>
    <w:rsid w:val="00953322"/>
    <w:rsid w:val="0095399B"/>
    <w:rsid w:val="009544EB"/>
    <w:rsid w:val="009555CB"/>
    <w:rsid w:val="0095656F"/>
    <w:rsid w:val="009615BE"/>
    <w:rsid w:val="009619C4"/>
    <w:rsid w:val="009620AA"/>
    <w:rsid w:val="009622F4"/>
    <w:rsid w:val="00962FEB"/>
    <w:rsid w:val="0096347F"/>
    <w:rsid w:val="00963D35"/>
    <w:rsid w:val="009648E2"/>
    <w:rsid w:val="0096527F"/>
    <w:rsid w:val="009655A7"/>
    <w:rsid w:val="00966F8D"/>
    <w:rsid w:val="00971100"/>
    <w:rsid w:val="00971E09"/>
    <w:rsid w:val="009736A4"/>
    <w:rsid w:val="00975DC9"/>
    <w:rsid w:val="00977C64"/>
    <w:rsid w:val="00982758"/>
    <w:rsid w:val="00982C5B"/>
    <w:rsid w:val="00987085"/>
    <w:rsid w:val="009874D4"/>
    <w:rsid w:val="009937A1"/>
    <w:rsid w:val="00993BD0"/>
    <w:rsid w:val="00993BEC"/>
    <w:rsid w:val="009947EF"/>
    <w:rsid w:val="00997225"/>
    <w:rsid w:val="009975C9"/>
    <w:rsid w:val="00997B6B"/>
    <w:rsid w:val="009A27F9"/>
    <w:rsid w:val="009A29C4"/>
    <w:rsid w:val="009A312A"/>
    <w:rsid w:val="009A3183"/>
    <w:rsid w:val="009A3442"/>
    <w:rsid w:val="009A3C84"/>
    <w:rsid w:val="009A54DF"/>
    <w:rsid w:val="009A63B0"/>
    <w:rsid w:val="009A68FC"/>
    <w:rsid w:val="009A7038"/>
    <w:rsid w:val="009A7CFA"/>
    <w:rsid w:val="009B0020"/>
    <w:rsid w:val="009B033A"/>
    <w:rsid w:val="009B05C6"/>
    <w:rsid w:val="009B1581"/>
    <w:rsid w:val="009B1D58"/>
    <w:rsid w:val="009B2093"/>
    <w:rsid w:val="009B23F4"/>
    <w:rsid w:val="009B4242"/>
    <w:rsid w:val="009B45CB"/>
    <w:rsid w:val="009B505A"/>
    <w:rsid w:val="009B5394"/>
    <w:rsid w:val="009B55FC"/>
    <w:rsid w:val="009B563D"/>
    <w:rsid w:val="009B6715"/>
    <w:rsid w:val="009C03A3"/>
    <w:rsid w:val="009C0D25"/>
    <w:rsid w:val="009C1E75"/>
    <w:rsid w:val="009C3697"/>
    <w:rsid w:val="009C3883"/>
    <w:rsid w:val="009C400E"/>
    <w:rsid w:val="009C5FAE"/>
    <w:rsid w:val="009C7E6C"/>
    <w:rsid w:val="009D2D34"/>
    <w:rsid w:val="009D2FB2"/>
    <w:rsid w:val="009D36EB"/>
    <w:rsid w:val="009D4FA7"/>
    <w:rsid w:val="009D54D1"/>
    <w:rsid w:val="009D5F80"/>
    <w:rsid w:val="009D6247"/>
    <w:rsid w:val="009E1385"/>
    <w:rsid w:val="009E192F"/>
    <w:rsid w:val="009E19C9"/>
    <w:rsid w:val="009E2B0F"/>
    <w:rsid w:val="009E2C2A"/>
    <w:rsid w:val="009E3670"/>
    <w:rsid w:val="009E3D6D"/>
    <w:rsid w:val="009E40C4"/>
    <w:rsid w:val="009E45A6"/>
    <w:rsid w:val="009E4B75"/>
    <w:rsid w:val="009E4BF4"/>
    <w:rsid w:val="009E4F9D"/>
    <w:rsid w:val="009E5428"/>
    <w:rsid w:val="009E6CAE"/>
    <w:rsid w:val="009E7162"/>
    <w:rsid w:val="009E72B0"/>
    <w:rsid w:val="009F10EC"/>
    <w:rsid w:val="009F1A0C"/>
    <w:rsid w:val="009F224B"/>
    <w:rsid w:val="009F4E1F"/>
    <w:rsid w:val="009F4E85"/>
    <w:rsid w:val="009F5516"/>
    <w:rsid w:val="009F6EE6"/>
    <w:rsid w:val="009F7836"/>
    <w:rsid w:val="009F79F4"/>
    <w:rsid w:val="009F7A96"/>
    <w:rsid w:val="00A0040C"/>
    <w:rsid w:val="00A0301C"/>
    <w:rsid w:val="00A03D1E"/>
    <w:rsid w:val="00A040FB"/>
    <w:rsid w:val="00A07CA0"/>
    <w:rsid w:val="00A12098"/>
    <w:rsid w:val="00A12435"/>
    <w:rsid w:val="00A12AA6"/>
    <w:rsid w:val="00A130E7"/>
    <w:rsid w:val="00A13B59"/>
    <w:rsid w:val="00A143B0"/>
    <w:rsid w:val="00A14507"/>
    <w:rsid w:val="00A1625A"/>
    <w:rsid w:val="00A17915"/>
    <w:rsid w:val="00A17AE7"/>
    <w:rsid w:val="00A20BE2"/>
    <w:rsid w:val="00A20E8E"/>
    <w:rsid w:val="00A21690"/>
    <w:rsid w:val="00A218B0"/>
    <w:rsid w:val="00A21DEA"/>
    <w:rsid w:val="00A21E90"/>
    <w:rsid w:val="00A225B4"/>
    <w:rsid w:val="00A23FDB"/>
    <w:rsid w:val="00A245D5"/>
    <w:rsid w:val="00A24B6F"/>
    <w:rsid w:val="00A24CFB"/>
    <w:rsid w:val="00A251CE"/>
    <w:rsid w:val="00A251F6"/>
    <w:rsid w:val="00A26087"/>
    <w:rsid w:val="00A274CD"/>
    <w:rsid w:val="00A31042"/>
    <w:rsid w:val="00A323AB"/>
    <w:rsid w:val="00A32BE2"/>
    <w:rsid w:val="00A32E46"/>
    <w:rsid w:val="00A33530"/>
    <w:rsid w:val="00A3442F"/>
    <w:rsid w:val="00A348EC"/>
    <w:rsid w:val="00A36B20"/>
    <w:rsid w:val="00A36CB8"/>
    <w:rsid w:val="00A36EFF"/>
    <w:rsid w:val="00A375E6"/>
    <w:rsid w:val="00A40314"/>
    <w:rsid w:val="00A40C55"/>
    <w:rsid w:val="00A40C99"/>
    <w:rsid w:val="00A413C2"/>
    <w:rsid w:val="00A4253B"/>
    <w:rsid w:val="00A4291F"/>
    <w:rsid w:val="00A42A86"/>
    <w:rsid w:val="00A44FC0"/>
    <w:rsid w:val="00A46EDD"/>
    <w:rsid w:val="00A47105"/>
    <w:rsid w:val="00A47974"/>
    <w:rsid w:val="00A50196"/>
    <w:rsid w:val="00A501FA"/>
    <w:rsid w:val="00A5141A"/>
    <w:rsid w:val="00A52DB0"/>
    <w:rsid w:val="00A52E1C"/>
    <w:rsid w:val="00A54F2E"/>
    <w:rsid w:val="00A554FA"/>
    <w:rsid w:val="00A55718"/>
    <w:rsid w:val="00A55B52"/>
    <w:rsid w:val="00A56A71"/>
    <w:rsid w:val="00A60043"/>
    <w:rsid w:val="00A604F7"/>
    <w:rsid w:val="00A60C6F"/>
    <w:rsid w:val="00A60FCD"/>
    <w:rsid w:val="00A61BF2"/>
    <w:rsid w:val="00A61D05"/>
    <w:rsid w:val="00A62534"/>
    <w:rsid w:val="00A6281F"/>
    <w:rsid w:val="00A6307E"/>
    <w:rsid w:val="00A640A2"/>
    <w:rsid w:val="00A653D6"/>
    <w:rsid w:val="00A65555"/>
    <w:rsid w:val="00A65774"/>
    <w:rsid w:val="00A66B07"/>
    <w:rsid w:val="00A66DFF"/>
    <w:rsid w:val="00A67649"/>
    <w:rsid w:val="00A67944"/>
    <w:rsid w:val="00A67AFF"/>
    <w:rsid w:val="00A67EE4"/>
    <w:rsid w:val="00A70116"/>
    <w:rsid w:val="00A70B14"/>
    <w:rsid w:val="00A70D18"/>
    <w:rsid w:val="00A72024"/>
    <w:rsid w:val="00A722B0"/>
    <w:rsid w:val="00A72698"/>
    <w:rsid w:val="00A72718"/>
    <w:rsid w:val="00A72727"/>
    <w:rsid w:val="00A72E5C"/>
    <w:rsid w:val="00A73305"/>
    <w:rsid w:val="00A763D4"/>
    <w:rsid w:val="00A76F4D"/>
    <w:rsid w:val="00A7729A"/>
    <w:rsid w:val="00A77450"/>
    <w:rsid w:val="00A77DB3"/>
    <w:rsid w:val="00A802D9"/>
    <w:rsid w:val="00A8159F"/>
    <w:rsid w:val="00A818A8"/>
    <w:rsid w:val="00A82045"/>
    <w:rsid w:val="00A832BA"/>
    <w:rsid w:val="00A83D5C"/>
    <w:rsid w:val="00A83DE2"/>
    <w:rsid w:val="00A83E31"/>
    <w:rsid w:val="00A84B1B"/>
    <w:rsid w:val="00A84FE9"/>
    <w:rsid w:val="00A866A6"/>
    <w:rsid w:val="00A86B4E"/>
    <w:rsid w:val="00A86E44"/>
    <w:rsid w:val="00A8769E"/>
    <w:rsid w:val="00A917C2"/>
    <w:rsid w:val="00A918A6"/>
    <w:rsid w:val="00A91B99"/>
    <w:rsid w:val="00A91C47"/>
    <w:rsid w:val="00A931CC"/>
    <w:rsid w:val="00A935F6"/>
    <w:rsid w:val="00A93B97"/>
    <w:rsid w:val="00A96BC2"/>
    <w:rsid w:val="00A96DF4"/>
    <w:rsid w:val="00AA0F17"/>
    <w:rsid w:val="00AA247D"/>
    <w:rsid w:val="00AA2571"/>
    <w:rsid w:val="00AA4907"/>
    <w:rsid w:val="00AA60D6"/>
    <w:rsid w:val="00AA64F3"/>
    <w:rsid w:val="00AA66B8"/>
    <w:rsid w:val="00AA6FFA"/>
    <w:rsid w:val="00AA7534"/>
    <w:rsid w:val="00AB22E0"/>
    <w:rsid w:val="00AB32EC"/>
    <w:rsid w:val="00AB3A44"/>
    <w:rsid w:val="00AB3C9A"/>
    <w:rsid w:val="00AB3FF1"/>
    <w:rsid w:val="00AB41E8"/>
    <w:rsid w:val="00AB435B"/>
    <w:rsid w:val="00AB4C2F"/>
    <w:rsid w:val="00AB5E8D"/>
    <w:rsid w:val="00AC148A"/>
    <w:rsid w:val="00AC1533"/>
    <w:rsid w:val="00AC4AC3"/>
    <w:rsid w:val="00AC5866"/>
    <w:rsid w:val="00AC58C0"/>
    <w:rsid w:val="00AC5AA5"/>
    <w:rsid w:val="00AC77B6"/>
    <w:rsid w:val="00AC7DA7"/>
    <w:rsid w:val="00AD0573"/>
    <w:rsid w:val="00AD1247"/>
    <w:rsid w:val="00AD2404"/>
    <w:rsid w:val="00AD3420"/>
    <w:rsid w:val="00AD3676"/>
    <w:rsid w:val="00AD54BD"/>
    <w:rsid w:val="00AD54C6"/>
    <w:rsid w:val="00AD6211"/>
    <w:rsid w:val="00AD714A"/>
    <w:rsid w:val="00AE3E87"/>
    <w:rsid w:val="00AE4E5C"/>
    <w:rsid w:val="00AE56D7"/>
    <w:rsid w:val="00AE6702"/>
    <w:rsid w:val="00AE6C4E"/>
    <w:rsid w:val="00AE7308"/>
    <w:rsid w:val="00AF0649"/>
    <w:rsid w:val="00AF079C"/>
    <w:rsid w:val="00AF1CD1"/>
    <w:rsid w:val="00AF22E6"/>
    <w:rsid w:val="00AF3A13"/>
    <w:rsid w:val="00AF4039"/>
    <w:rsid w:val="00AF4B21"/>
    <w:rsid w:val="00AF628B"/>
    <w:rsid w:val="00AF738C"/>
    <w:rsid w:val="00B01208"/>
    <w:rsid w:val="00B01894"/>
    <w:rsid w:val="00B01A96"/>
    <w:rsid w:val="00B0208B"/>
    <w:rsid w:val="00B048DC"/>
    <w:rsid w:val="00B04A05"/>
    <w:rsid w:val="00B059C2"/>
    <w:rsid w:val="00B072EE"/>
    <w:rsid w:val="00B074DA"/>
    <w:rsid w:val="00B076CC"/>
    <w:rsid w:val="00B0780C"/>
    <w:rsid w:val="00B10839"/>
    <w:rsid w:val="00B10EEF"/>
    <w:rsid w:val="00B11253"/>
    <w:rsid w:val="00B11F12"/>
    <w:rsid w:val="00B13022"/>
    <w:rsid w:val="00B13338"/>
    <w:rsid w:val="00B13507"/>
    <w:rsid w:val="00B14E20"/>
    <w:rsid w:val="00B15CEA"/>
    <w:rsid w:val="00B17163"/>
    <w:rsid w:val="00B175F2"/>
    <w:rsid w:val="00B17D5A"/>
    <w:rsid w:val="00B17EED"/>
    <w:rsid w:val="00B218FB"/>
    <w:rsid w:val="00B22266"/>
    <w:rsid w:val="00B2380A"/>
    <w:rsid w:val="00B24248"/>
    <w:rsid w:val="00B249DF"/>
    <w:rsid w:val="00B30C09"/>
    <w:rsid w:val="00B311B2"/>
    <w:rsid w:val="00B33529"/>
    <w:rsid w:val="00B337D5"/>
    <w:rsid w:val="00B33AB3"/>
    <w:rsid w:val="00B352D2"/>
    <w:rsid w:val="00B41C89"/>
    <w:rsid w:val="00B42A9E"/>
    <w:rsid w:val="00B42F25"/>
    <w:rsid w:val="00B43785"/>
    <w:rsid w:val="00B44875"/>
    <w:rsid w:val="00B44D38"/>
    <w:rsid w:val="00B45A49"/>
    <w:rsid w:val="00B4685D"/>
    <w:rsid w:val="00B4737F"/>
    <w:rsid w:val="00B47504"/>
    <w:rsid w:val="00B475EF"/>
    <w:rsid w:val="00B5029A"/>
    <w:rsid w:val="00B520CE"/>
    <w:rsid w:val="00B535BD"/>
    <w:rsid w:val="00B53E17"/>
    <w:rsid w:val="00B55D74"/>
    <w:rsid w:val="00B56069"/>
    <w:rsid w:val="00B5668D"/>
    <w:rsid w:val="00B568F9"/>
    <w:rsid w:val="00B56C54"/>
    <w:rsid w:val="00B57E49"/>
    <w:rsid w:val="00B6056A"/>
    <w:rsid w:val="00B62253"/>
    <w:rsid w:val="00B62630"/>
    <w:rsid w:val="00B6276E"/>
    <w:rsid w:val="00B627D1"/>
    <w:rsid w:val="00B62BCF"/>
    <w:rsid w:val="00B62D5F"/>
    <w:rsid w:val="00B63D92"/>
    <w:rsid w:val="00B6638F"/>
    <w:rsid w:val="00B66BFC"/>
    <w:rsid w:val="00B66E6E"/>
    <w:rsid w:val="00B67133"/>
    <w:rsid w:val="00B67D9A"/>
    <w:rsid w:val="00B700B3"/>
    <w:rsid w:val="00B72164"/>
    <w:rsid w:val="00B723A8"/>
    <w:rsid w:val="00B725D6"/>
    <w:rsid w:val="00B72E63"/>
    <w:rsid w:val="00B73AD6"/>
    <w:rsid w:val="00B75795"/>
    <w:rsid w:val="00B7580A"/>
    <w:rsid w:val="00B75E06"/>
    <w:rsid w:val="00B77009"/>
    <w:rsid w:val="00B77C94"/>
    <w:rsid w:val="00B77FE2"/>
    <w:rsid w:val="00B80567"/>
    <w:rsid w:val="00B80CBC"/>
    <w:rsid w:val="00B80DDE"/>
    <w:rsid w:val="00B82C27"/>
    <w:rsid w:val="00B84498"/>
    <w:rsid w:val="00B8492F"/>
    <w:rsid w:val="00B85538"/>
    <w:rsid w:val="00B87013"/>
    <w:rsid w:val="00B87782"/>
    <w:rsid w:val="00B90B24"/>
    <w:rsid w:val="00B90C1B"/>
    <w:rsid w:val="00B912C0"/>
    <w:rsid w:val="00B9186A"/>
    <w:rsid w:val="00B9230C"/>
    <w:rsid w:val="00B92A1C"/>
    <w:rsid w:val="00B92B13"/>
    <w:rsid w:val="00B9405E"/>
    <w:rsid w:val="00B9429B"/>
    <w:rsid w:val="00B94A90"/>
    <w:rsid w:val="00B94C3E"/>
    <w:rsid w:val="00B9522A"/>
    <w:rsid w:val="00B9650A"/>
    <w:rsid w:val="00B96CB8"/>
    <w:rsid w:val="00B9702F"/>
    <w:rsid w:val="00BA03F3"/>
    <w:rsid w:val="00BA1171"/>
    <w:rsid w:val="00BA1811"/>
    <w:rsid w:val="00BA18CC"/>
    <w:rsid w:val="00BA1F54"/>
    <w:rsid w:val="00BA2679"/>
    <w:rsid w:val="00BA2B81"/>
    <w:rsid w:val="00BA3087"/>
    <w:rsid w:val="00BA38A5"/>
    <w:rsid w:val="00BA4225"/>
    <w:rsid w:val="00BA47FC"/>
    <w:rsid w:val="00BA4EE5"/>
    <w:rsid w:val="00BA63FD"/>
    <w:rsid w:val="00BA7574"/>
    <w:rsid w:val="00BA7F0C"/>
    <w:rsid w:val="00BA7F3E"/>
    <w:rsid w:val="00BB003B"/>
    <w:rsid w:val="00BB0462"/>
    <w:rsid w:val="00BB1FFE"/>
    <w:rsid w:val="00BB21DD"/>
    <w:rsid w:val="00BB3E7D"/>
    <w:rsid w:val="00BB4F7E"/>
    <w:rsid w:val="00BB5942"/>
    <w:rsid w:val="00BB64BB"/>
    <w:rsid w:val="00BB701A"/>
    <w:rsid w:val="00BB71AF"/>
    <w:rsid w:val="00BB7E70"/>
    <w:rsid w:val="00BC1060"/>
    <w:rsid w:val="00BC1BD0"/>
    <w:rsid w:val="00BC2280"/>
    <w:rsid w:val="00BC3CF1"/>
    <w:rsid w:val="00BC49D1"/>
    <w:rsid w:val="00BC6047"/>
    <w:rsid w:val="00BC61BB"/>
    <w:rsid w:val="00BC61DB"/>
    <w:rsid w:val="00BC78F2"/>
    <w:rsid w:val="00BD0F5C"/>
    <w:rsid w:val="00BD1015"/>
    <w:rsid w:val="00BD1682"/>
    <w:rsid w:val="00BD2171"/>
    <w:rsid w:val="00BD39C9"/>
    <w:rsid w:val="00BD3D3B"/>
    <w:rsid w:val="00BD402D"/>
    <w:rsid w:val="00BD4B53"/>
    <w:rsid w:val="00BD5CF1"/>
    <w:rsid w:val="00BD5F82"/>
    <w:rsid w:val="00BD65BD"/>
    <w:rsid w:val="00BD68AC"/>
    <w:rsid w:val="00BD6CB5"/>
    <w:rsid w:val="00BE0006"/>
    <w:rsid w:val="00BE02A2"/>
    <w:rsid w:val="00BE1C24"/>
    <w:rsid w:val="00BE1CF8"/>
    <w:rsid w:val="00BE1F71"/>
    <w:rsid w:val="00BE2455"/>
    <w:rsid w:val="00BE3145"/>
    <w:rsid w:val="00BE31E7"/>
    <w:rsid w:val="00BE41F7"/>
    <w:rsid w:val="00BE44B8"/>
    <w:rsid w:val="00BE4D5F"/>
    <w:rsid w:val="00BE5820"/>
    <w:rsid w:val="00BE59A1"/>
    <w:rsid w:val="00BE65F2"/>
    <w:rsid w:val="00BE7B8A"/>
    <w:rsid w:val="00BF02C6"/>
    <w:rsid w:val="00BF03B0"/>
    <w:rsid w:val="00BF09C1"/>
    <w:rsid w:val="00BF0BCF"/>
    <w:rsid w:val="00BF10D6"/>
    <w:rsid w:val="00BF1AAD"/>
    <w:rsid w:val="00BF1BFE"/>
    <w:rsid w:val="00BF25A3"/>
    <w:rsid w:val="00BF2F83"/>
    <w:rsid w:val="00BF35D6"/>
    <w:rsid w:val="00BF3D9F"/>
    <w:rsid w:val="00BF3E35"/>
    <w:rsid w:val="00BF4067"/>
    <w:rsid w:val="00BF496B"/>
    <w:rsid w:val="00BF5CF2"/>
    <w:rsid w:val="00BF5E53"/>
    <w:rsid w:val="00C00460"/>
    <w:rsid w:val="00C02102"/>
    <w:rsid w:val="00C02417"/>
    <w:rsid w:val="00C02FB1"/>
    <w:rsid w:val="00C03756"/>
    <w:rsid w:val="00C04607"/>
    <w:rsid w:val="00C04C05"/>
    <w:rsid w:val="00C06097"/>
    <w:rsid w:val="00C06A06"/>
    <w:rsid w:val="00C0724D"/>
    <w:rsid w:val="00C10394"/>
    <w:rsid w:val="00C111D4"/>
    <w:rsid w:val="00C12ED0"/>
    <w:rsid w:val="00C13401"/>
    <w:rsid w:val="00C13786"/>
    <w:rsid w:val="00C1634B"/>
    <w:rsid w:val="00C165D8"/>
    <w:rsid w:val="00C16BA5"/>
    <w:rsid w:val="00C21076"/>
    <w:rsid w:val="00C21BFA"/>
    <w:rsid w:val="00C22831"/>
    <w:rsid w:val="00C240D2"/>
    <w:rsid w:val="00C2475B"/>
    <w:rsid w:val="00C24BC3"/>
    <w:rsid w:val="00C264CD"/>
    <w:rsid w:val="00C26595"/>
    <w:rsid w:val="00C269CB"/>
    <w:rsid w:val="00C26C16"/>
    <w:rsid w:val="00C26D9D"/>
    <w:rsid w:val="00C2732F"/>
    <w:rsid w:val="00C31F90"/>
    <w:rsid w:val="00C32501"/>
    <w:rsid w:val="00C32839"/>
    <w:rsid w:val="00C331A6"/>
    <w:rsid w:val="00C33E83"/>
    <w:rsid w:val="00C33EBA"/>
    <w:rsid w:val="00C3410E"/>
    <w:rsid w:val="00C3540B"/>
    <w:rsid w:val="00C3555A"/>
    <w:rsid w:val="00C359BD"/>
    <w:rsid w:val="00C36E98"/>
    <w:rsid w:val="00C409CF"/>
    <w:rsid w:val="00C40EF8"/>
    <w:rsid w:val="00C4108F"/>
    <w:rsid w:val="00C418E2"/>
    <w:rsid w:val="00C41D5B"/>
    <w:rsid w:val="00C4249B"/>
    <w:rsid w:val="00C43C28"/>
    <w:rsid w:val="00C44512"/>
    <w:rsid w:val="00C46027"/>
    <w:rsid w:val="00C503BA"/>
    <w:rsid w:val="00C513C3"/>
    <w:rsid w:val="00C5169D"/>
    <w:rsid w:val="00C51D1C"/>
    <w:rsid w:val="00C520A4"/>
    <w:rsid w:val="00C52438"/>
    <w:rsid w:val="00C52D54"/>
    <w:rsid w:val="00C5447D"/>
    <w:rsid w:val="00C55348"/>
    <w:rsid w:val="00C565E2"/>
    <w:rsid w:val="00C5762D"/>
    <w:rsid w:val="00C62B42"/>
    <w:rsid w:val="00C62F8E"/>
    <w:rsid w:val="00C6302C"/>
    <w:rsid w:val="00C64682"/>
    <w:rsid w:val="00C664D8"/>
    <w:rsid w:val="00C671F6"/>
    <w:rsid w:val="00C67606"/>
    <w:rsid w:val="00C70518"/>
    <w:rsid w:val="00C70954"/>
    <w:rsid w:val="00C71410"/>
    <w:rsid w:val="00C7293E"/>
    <w:rsid w:val="00C72A79"/>
    <w:rsid w:val="00C73239"/>
    <w:rsid w:val="00C742CB"/>
    <w:rsid w:val="00C74719"/>
    <w:rsid w:val="00C752EC"/>
    <w:rsid w:val="00C76747"/>
    <w:rsid w:val="00C81C40"/>
    <w:rsid w:val="00C81C54"/>
    <w:rsid w:val="00C82F04"/>
    <w:rsid w:val="00C8400D"/>
    <w:rsid w:val="00C84265"/>
    <w:rsid w:val="00C848B8"/>
    <w:rsid w:val="00C84A99"/>
    <w:rsid w:val="00C85329"/>
    <w:rsid w:val="00C85684"/>
    <w:rsid w:val="00C85FC8"/>
    <w:rsid w:val="00C86738"/>
    <w:rsid w:val="00C87CF0"/>
    <w:rsid w:val="00C903CB"/>
    <w:rsid w:val="00C90BE1"/>
    <w:rsid w:val="00C91583"/>
    <w:rsid w:val="00C91681"/>
    <w:rsid w:val="00C91948"/>
    <w:rsid w:val="00C91D70"/>
    <w:rsid w:val="00C9293A"/>
    <w:rsid w:val="00C937DC"/>
    <w:rsid w:val="00C93896"/>
    <w:rsid w:val="00C93C08"/>
    <w:rsid w:val="00C941AB"/>
    <w:rsid w:val="00C95633"/>
    <w:rsid w:val="00C96C5B"/>
    <w:rsid w:val="00C970BE"/>
    <w:rsid w:val="00C9750E"/>
    <w:rsid w:val="00C978C2"/>
    <w:rsid w:val="00CA0BE0"/>
    <w:rsid w:val="00CA1366"/>
    <w:rsid w:val="00CA2BCE"/>
    <w:rsid w:val="00CA3259"/>
    <w:rsid w:val="00CA3CD0"/>
    <w:rsid w:val="00CA4DB9"/>
    <w:rsid w:val="00CA53A0"/>
    <w:rsid w:val="00CA6E44"/>
    <w:rsid w:val="00CB1286"/>
    <w:rsid w:val="00CB1A8C"/>
    <w:rsid w:val="00CB1F81"/>
    <w:rsid w:val="00CB20DA"/>
    <w:rsid w:val="00CB21E9"/>
    <w:rsid w:val="00CB339B"/>
    <w:rsid w:val="00CB4A1F"/>
    <w:rsid w:val="00CB6F0F"/>
    <w:rsid w:val="00CB77D4"/>
    <w:rsid w:val="00CB7AEE"/>
    <w:rsid w:val="00CB7DDF"/>
    <w:rsid w:val="00CC2AED"/>
    <w:rsid w:val="00CC2BF1"/>
    <w:rsid w:val="00CC386D"/>
    <w:rsid w:val="00CC6DD6"/>
    <w:rsid w:val="00CC7049"/>
    <w:rsid w:val="00CC737E"/>
    <w:rsid w:val="00CC7FB4"/>
    <w:rsid w:val="00CD0519"/>
    <w:rsid w:val="00CD1CA2"/>
    <w:rsid w:val="00CD37AE"/>
    <w:rsid w:val="00CD3D0F"/>
    <w:rsid w:val="00CD4252"/>
    <w:rsid w:val="00CD5CA2"/>
    <w:rsid w:val="00CD6C0B"/>
    <w:rsid w:val="00CD7631"/>
    <w:rsid w:val="00CE0C77"/>
    <w:rsid w:val="00CE1C2D"/>
    <w:rsid w:val="00CE28EA"/>
    <w:rsid w:val="00CE2C2C"/>
    <w:rsid w:val="00CE4300"/>
    <w:rsid w:val="00CE4390"/>
    <w:rsid w:val="00CE502A"/>
    <w:rsid w:val="00CE51EA"/>
    <w:rsid w:val="00CE539F"/>
    <w:rsid w:val="00CE627B"/>
    <w:rsid w:val="00CE67C0"/>
    <w:rsid w:val="00CE6854"/>
    <w:rsid w:val="00CE6BC1"/>
    <w:rsid w:val="00CE7908"/>
    <w:rsid w:val="00CE7D93"/>
    <w:rsid w:val="00CE7FE4"/>
    <w:rsid w:val="00CF0B9A"/>
    <w:rsid w:val="00CF19C3"/>
    <w:rsid w:val="00CF1A89"/>
    <w:rsid w:val="00CF1FA9"/>
    <w:rsid w:val="00CF29C8"/>
    <w:rsid w:val="00CF46B3"/>
    <w:rsid w:val="00CF6536"/>
    <w:rsid w:val="00CF6C7D"/>
    <w:rsid w:val="00CF7B9E"/>
    <w:rsid w:val="00D00F83"/>
    <w:rsid w:val="00D015A0"/>
    <w:rsid w:val="00D01A00"/>
    <w:rsid w:val="00D02005"/>
    <w:rsid w:val="00D03161"/>
    <w:rsid w:val="00D039D1"/>
    <w:rsid w:val="00D066CE"/>
    <w:rsid w:val="00D06C9A"/>
    <w:rsid w:val="00D06D01"/>
    <w:rsid w:val="00D06E39"/>
    <w:rsid w:val="00D0774B"/>
    <w:rsid w:val="00D10F13"/>
    <w:rsid w:val="00D12178"/>
    <w:rsid w:val="00D12C42"/>
    <w:rsid w:val="00D13259"/>
    <w:rsid w:val="00D13B86"/>
    <w:rsid w:val="00D13BA6"/>
    <w:rsid w:val="00D13BC7"/>
    <w:rsid w:val="00D14179"/>
    <w:rsid w:val="00D141B3"/>
    <w:rsid w:val="00D1482E"/>
    <w:rsid w:val="00D1564B"/>
    <w:rsid w:val="00D17B73"/>
    <w:rsid w:val="00D20DF6"/>
    <w:rsid w:val="00D21DB6"/>
    <w:rsid w:val="00D2234F"/>
    <w:rsid w:val="00D22D61"/>
    <w:rsid w:val="00D239AB"/>
    <w:rsid w:val="00D23A07"/>
    <w:rsid w:val="00D249B3"/>
    <w:rsid w:val="00D24C50"/>
    <w:rsid w:val="00D2695D"/>
    <w:rsid w:val="00D269B4"/>
    <w:rsid w:val="00D273C8"/>
    <w:rsid w:val="00D2740A"/>
    <w:rsid w:val="00D27484"/>
    <w:rsid w:val="00D30CB4"/>
    <w:rsid w:val="00D31648"/>
    <w:rsid w:val="00D31F09"/>
    <w:rsid w:val="00D32059"/>
    <w:rsid w:val="00D3272F"/>
    <w:rsid w:val="00D330D0"/>
    <w:rsid w:val="00D34E17"/>
    <w:rsid w:val="00D35DCC"/>
    <w:rsid w:val="00D36243"/>
    <w:rsid w:val="00D36630"/>
    <w:rsid w:val="00D37165"/>
    <w:rsid w:val="00D37367"/>
    <w:rsid w:val="00D379B0"/>
    <w:rsid w:val="00D40F4D"/>
    <w:rsid w:val="00D41408"/>
    <w:rsid w:val="00D42A5A"/>
    <w:rsid w:val="00D4596F"/>
    <w:rsid w:val="00D4644B"/>
    <w:rsid w:val="00D468EE"/>
    <w:rsid w:val="00D46AF5"/>
    <w:rsid w:val="00D46BC8"/>
    <w:rsid w:val="00D47314"/>
    <w:rsid w:val="00D475A2"/>
    <w:rsid w:val="00D503A4"/>
    <w:rsid w:val="00D5163E"/>
    <w:rsid w:val="00D528DE"/>
    <w:rsid w:val="00D5291D"/>
    <w:rsid w:val="00D5396B"/>
    <w:rsid w:val="00D57895"/>
    <w:rsid w:val="00D6005E"/>
    <w:rsid w:val="00D60080"/>
    <w:rsid w:val="00D60A50"/>
    <w:rsid w:val="00D62497"/>
    <w:rsid w:val="00D62CD8"/>
    <w:rsid w:val="00D65513"/>
    <w:rsid w:val="00D65ACE"/>
    <w:rsid w:val="00D66264"/>
    <w:rsid w:val="00D665EE"/>
    <w:rsid w:val="00D674D0"/>
    <w:rsid w:val="00D70A61"/>
    <w:rsid w:val="00D7430F"/>
    <w:rsid w:val="00D74337"/>
    <w:rsid w:val="00D744B0"/>
    <w:rsid w:val="00D76125"/>
    <w:rsid w:val="00D76F12"/>
    <w:rsid w:val="00D8060F"/>
    <w:rsid w:val="00D80AAC"/>
    <w:rsid w:val="00D81B97"/>
    <w:rsid w:val="00D83142"/>
    <w:rsid w:val="00D83275"/>
    <w:rsid w:val="00D855D2"/>
    <w:rsid w:val="00D8754B"/>
    <w:rsid w:val="00D87A80"/>
    <w:rsid w:val="00D87C47"/>
    <w:rsid w:val="00D904F1"/>
    <w:rsid w:val="00D92615"/>
    <w:rsid w:val="00D92ED0"/>
    <w:rsid w:val="00D94971"/>
    <w:rsid w:val="00D95168"/>
    <w:rsid w:val="00D95755"/>
    <w:rsid w:val="00D9731C"/>
    <w:rsid w:val="00D973B9"/>
    <w:rsid w:val="00DA0123"/>
    <w:rsid w:val="00DA0ED2"/>
    <w:rsid w:val="00DA0FD8"/>
    <w:rsid w:val="00DA1D15"/>
    <w:rsid w:val="00DA1D29"/>
    <w:rsid w:val="00DA200B"/>
    <w:rsid w:val="00DA3588"/>
    <w:rsid w:val="00DA60C2"/>
    <w:rsid w:val="00DA61FB"/>
    <w:rsid w:val="00DA7CDF"/>
    <w:rsid w:val="00DB08F1"/>
    <w:rsid w:val="00DB1045"/>
    <w:rsid w:val="00DB1F63"/>
    <w:rsid w:val="00DB272A"/>
    <w:rsid w:val="00DB35EA"/>
    <w:rsid w:val="00DB4566"/>
    <w:rsid w:val="00DB45FE"/>
    <w:rsid w:val="00DB4CD8"/>
    <w:rsid w:val="00DB5B30"/>
    <w:rsid w:val="00DB625B"/>
    <w:rsid w:val="00DB6534"/>
    <w:rsid w:val="00DB6BEF"/>
    <w:rsid w:val="00DB70BD"/>
    <w:rsid w:val="00DB7BA8"/>
    <w:rsid w:val="00DB7F7A"/>
    <w:rsid w:val="00DC23AC"/>
    <w:rsid w:val="00DC36BA"/>
    <w:rsid w:val="00DC3912"/>
    <w:rsid w:val="00DC4BDD"/>
    <w:rsid w:val="00DC59DF"/>
    <w:rsid w:val="00DC59FC"/>
    <w:rsid w:val="00DC7F4D"/>
    <w:rsid w:val="00DD0199"/>
    <w:rsid w:val="00DD0AF0"/>
    <w:rsid w:val="00DD12C2"/>
    <w:rsid w:val="00DD136A"/>
    <w:rsid w:val="00DD2B80"/>
    <w:rsid w:val="00DD3155"/>
    <w:rsid w:val="00DE0AC1"/>
    <w:rsid w:val="00DE0DCF"/>
    <w:rsid w:val="00DE1251"/>
    <w:rsid w:val="00DE21CD"/>
    <w:rsid w:val="00DE2432"/>
    <w:rsid w:val="00DE24AA"/>
    <w:rsid w:val="00DE4990"/>
    <w:rsid w:val="00DE6B37"/>
    <w:rsid w:val="00DE7D13"/>
    <w:rsid w:val="00DF20CE"/>
    <w:rsid w:val="00DF225C"/>
    <w:rsid w:val="00DF3A1C"/>
    <w:rsid w:val="00DF41CB"/>
    <w:rsid w:val="00DF49C1"/>
    <w:rsid w:val="00DF6152"/>
    <w:rsid w:val="00DF67DC"/>
    <w:rsid w:val="00DF7CE4"/>
    <w:rsid w:val="00E00725"/>
    <w:rsid w:val="00E00ADD"/>
    <w:rsid w:val="00E00D95"/>
    <w:rsid w:val="00E00DC7"/>
    <w:rsid w:val="00E028DB"/>
    <w:rsid w:val="00E02D31"/>
    <w:rsid w:val="00E039A9"/>
    <w:rsid w:val="00E03E5E"/>
    <w:rsid w:val="00E03E6E"/>
    <w:rsid w:val="00E0441B"/>
    <w:rsid w:val="00E062DF"/>
    <w:rsid w:val="00E06823"/>
    <w:rsid w:val="00E07AA3"/>
    <w:rsid w:val="00E07E66"/>
    <w:rsid w:val="00E11142"/>
    <w:rsid w:val="00E11D81"/>
    <w:rsid w:val="00E135E1"/>
    <w:rsid w:val="00E137F9"/>
    <w:rsid w:val="00E13AA6"/>
    <w:rsid w:val="00E14786"/>
    <w:rsid w:val="00E17352"/>
    <w:rsid w:val="00E200E5"/>
    <w:rsid w:val="00E20950"/>
    <w:rsid w:val="00E226E0"/>
    <w:rsid w:val="00E227A5"/>
    <w:rsid w:val="00E24C1B"/>
    <w:rsid w:val="00E24DA9"/>
    <w:rsid w:val="00E258B1"/>
    <w:rsid w:val="00E259BC"/>
    <w:rsid w:val="00E27BF7"/>
    <w:rsid w:val="00E30BD9"/>
    <w:rsid w:val="00E30E6C"/>
    <w:rsid w:val="00E33A1E"/>
    <w:rsid w:val="00E355C4"/>
    <w:rsid w:val="00E3561E"/>
    <w:rsid w:val="00E365C2"/>
    <w:rsid w:val="00E40127"/>
    <w:rsid w:val="00E402FA"/>
    <w:rsid w:val="00E41BCE"/>
    <w:rsid w:val="00E42C1C"/>
    <w:rsid w:val="00E433DB"/>
    <w:rsid w:val="00E434A6"/>
    <w:rsid w:val="00E448F7"/>
    <w:rsid w:val="00E448FB"/>
    <w:rsid w:val="00E44B58"/>
    <w:rsid w:val="00E44D6B"/>
    <w:rsid w:val="00E452C6"/>
    <w:rsid w:val="00E45FC0"/>
    <w:rsid w:val="00E464B7"/>
    <w:rsid w:val="00E46908"/>
    <w:rsid w:val="00E46A64"/>
    <w:rsid w:val="00E47878"/>
    <w:rsid w:val="00E502A4"/>
    <w:rsid w:val="00E50974"/>
    <w:rsid w:val="00E509E3"/>
    <w:rsid w:val="00E50BE3"/>
    <w:rsid w:val="00E52169"/>
    <w:rsid w:val="00E52623"/>
    <w:rsid w:val="00E53931"/>
    <w:rsid w:val="00E562EE"/>
    <w:rsid w:val="00E60448"/>
    <w:rsid w:val="00E605B6"/>
    <w:rsid w:val="00E605E1"/>
    <w:rsid w:val="00E6077A"/>
    <w:rsid w:val="00E60D60"/>
    <w:rsid w:val="00E61D20"/>
    <w:rsid w:val="00E629FA"/>
    <w:rsid w:val="00E63D2F"/>
    <w:rsid w:val="00E641DC"/>
    <w:rsid w:val="00E64763"/>
    <w:rsid w:val="00E64FC5"/>
    <w:rsid w:val="00E65D5F"/>
    <w:rsid w:val="00E672A0"/>
    <w:rsid w:val="00E7006A"/>
    <w:rsid w:val="00E70661"/>
    <w:rsid w:val="00E71B21"/>
    <w:rsid w:val="00E72015"/>
    <w:rsid w:val="00E72F5E"/>
    <w:rsid w:val="00E73AF1"/>
    <w:rsid w:val="00E73C29"/>
    <w:rsid w:val="00E7453E"/>
    <w:rsid w:val="00E758F0"/>
    <w:rsid w:val="00E76349"/>
    <w:rsid w:val="00E768F1"/>
    <w:rsid w:val="00E77054"/>
    <w:rsid w:val="00E77ECD"/>
    <w:rsid w:val="00E80212"/>
    <w:rsid w:val="00E828BD"/>
    <w:rsid w:val="00E82A31"/>
    <w:rsid w:val="00E83950"/>
    <w:rsid w:val="00E84926"/>
    <w:rsid w:val="00E84CC6"/>
    <w:rsid w:val="00E85593"/>
    <w:rsid w:val="00E856A5"/>
    <w:rsid w:val="00E85700"/>
    <w:rsid w:val="00E85F84"/>
    <w:rsid w:val="00E87805"/>
    <w:rsid w:val="00E912A7"/>
    <w:rsid w:val="00E914DD"/>
    <w:rsid w:val="00E91EE5"/>
    <w:rsid w:val="00E92461"/>
    <w:rsid w:val="00E929CC"/>
    <w:rsid w:val="00E92CF5"/>
    <w:rsid w:val="00E93392"/>
    <w:rsid w:val="00E9351C"/>
    <w:rsid w:val="00E93E38"/>
    <w:rsid w:val="00E9520B"/>
    <w:rsid w:val="00E957CC"/>
    <w:rsid w:val="00E960D2"/>
    <w:rsid w:val="00E96B66"/>
    <w:rsid w:val="00E978E8"/>
    <w:rsid w:val="00E97D11"/>
    <w:rsid w:val="00EA089D"/>
    <w:rsid w:val="00EA160F"/>
    <w:rsid w:val="00EA27B0"/>
    <w:rsid w:val="00EA2828"/>
    <w:rsid w:val="00EA3BD2"/>
    <w:rsid w:val="00EA47C7"/>
    <w:rsid w:val="00EA77A4"/>
    <w:rsid w:val="00EB07DB"/>
    <w:rsid w:val="00EB246B"/>
    <w:rsid w:val="00EB2AEB"/>
    <w:rsid w:val="00EB3511"/>
    <w:rsid w:val="00EB3696"/>
    <w:rsid w:val="00EB38DD"/>
    <w:rsid w:val="00EB3CB2"/>
    <w:rsid w:val="00EB5033"/>
    <w:rsid w:val="00EB60F1"/>
    <w:rsid w:val="00EB64BB"/>
    <w:rsid w:val="00EB675E"/>
    <w:rsid w:val="00EB7F2F"/>
    <w:rsid w:val="00EC00DF"/>
    <w:rsid w:val="00EC1AF1"/>
    <w:rsid w:val="00EC1C30"/>
    <w:rsid w:val="00EC2132"/>
    <w:rsid w:val="00EC24DA"/>
    <w:rsid w:val="00EC30DF"/>
    <w:rsid w:val="00EC3D5D"/>
    <w:rsid w:val="00EC578B"/>
    <w:rsid w:val="00EC57A4"/>
    <w:rsid w:val="00EC61B9"/>
    <w:rsid w:val="00EC766F"/>
    <w:rsid w:val="00EC7E7D"/>
    <w:rsid w:val="00ED0A20"/>
    <w:rsid w:val="00ED0D3C"/>
    <w:rsid w:val="00ED0E77"/>
    <w:rsid w:val="00ED0EBA"/>
    <w:rsid w:val="00ED2A8A"/>
    <w:rsid w:val="00ED2E10"/>
    <w:rsid w:val="00ED3635"/>
    <w:rsid w:val="00ED3D65"/>
    <w:rsid w:val="00ED3D86"/>
    <w:rsid w:val="00ED6561"/>
    <w:rsid w:val="00ED7D00"/>
    <w:rsid w:val="00EE0215"/>
    <w:rsid w:val="00EE0E34"/>
    <w:rsid w:val="00EE1245"/>
    <w:rsid w:val="00EE22FA"/>
    <w:rsid w:val="00EE2FFD"/>
    <w:rsid w:val="00EE374B"/>
    <w:rsid w:val="00EE42FE"/>
    <w:rsid w:val="00EE4A80"/>
    <w:rsid w:val="00EE4AB4"/>
    <w:rsid w:val="00EE5B75"/>
    <w:rsid w:val="00EE6DB9"/>
    <w:rsid w:val="00EE70FC"/>
    <w:rsid w:val="00EE748F"/>
    <w:rsid w:val="00EE7DB4"/>
    <w:rsid w:val="00EF0290"/>
    <w:rsid w:val="00EF0AFE"/>
    <w:rsid w:val="00EF1338"/>
    <w:rsid w:val="00EF1692"/>
    <w:rsid w:val="00EF1C51"/>
    <w:rsid w:val="00EF32A1"/>
    <w:rsid w:val="00EF4E94"/>
    <w:rsid w:val="00EF63D2"/>
    <w:rsid w:val="00EF63FA"/>
    <w:rsid w:val="00EF6435"/>
    <w:rsid w:val="00EF686C"/>
    <w:rsid w:val="00EF6903"/>
    <w:rsid w:val="00EF729F"/>
    <w:rsid w:val="00F00557"/>
    <w:rsid w:val="00F01482"/>
    <w:rsid w:val="00F015FA"/>
    <w:rsid w:val="00F01FAD"/>
    <w:rsid w:val="00F0218B"/>
    <w:rsid w:val="00F06402"/>
    <w:rsid w:val="00F067CC"/>
    <w:rsid w:val="00F106A5"/>
    <w:rsid w:val="00F106CA"/>
    <w:rsid w:val="00F1095D"/>
    <w:rsid w:val="00F111C6"/>
    <w:rsid w:val="00F128A0"/>
    <w:rsid w:val="00F12FB4"/>
    <w:rsid w:val="00F13988"/>
    <w:rsid w:val="00F13AA5"/>
    <w:rsid w:val="00F15116"/>
    <w:rsid w:val="00F15F7B"/>
    <w:rsid w:val="00F161F9"/>
    <w:rsid w:val="00F16392"/>
    <w:rsid w:val="00F1669F"/>
    <w:rsid w:val="00F17A80"/>
    <w:rsid w:val="00F201C1"/>
    <w:rsid w:val="00F203AF"/>
    <w:rsid w:val="00F20680"/>
    <w:rsid w:val="00F21482"/>
    <w:rsid w:val="00F21BFA"/>
    <w:rsid w:val="00F21FEA"/>
    <w:rsid w:val="00F2211E"/>
    <w:rsid w:val="00F221AC"/>
    <w:rsid w:val="00F2248B"/>
    <w:rsid w:val="00F22884"/>
    <w:rsid w:val="00F233FA"/>
    <w:rsid w:val="00F2382D"/>
    <w:rsid w:val="00F2444E"/>
    <w:rsid w:val="00F2492B"/>
    <w:rsid w:val="00F2498C"/>
    <w:rsid w:val="00F27225"/>
    <w:rsid w:val="00F2776E"/>
    <w:rsid w:val="00F302B8"/>
    <w:rsid w:val="00F30556"/>
    <w:rsid w:val="00F306AF"/>
    <w:rsid w:val="00F30772"/>
    <w:rsid w:val="00F3334B"/>
    <w:rsid w:val="00F348F1"/>
    <w:rsid w:val="00F35DAA"/>
    <w:rsid w:val="00F37341"/>
    <w:rsid w:val="00F37C41"/>
    <w:rsid w:val="00F40AB6"/>
    <w:rsid w:val="00F42C43"/>
    <w:rsid w:val="00F42F3A"/>
    <w:rsid w:val="00F4303A"/>
    <w:rsid w:val="00F43453"/>
    <w:rsid w:val="00F43455"/>
    <w:rsid w:val="00F4371F"/>
    <w:rsid w:val="00F44B39"/>
    <w:rsid w:val="00F457A4"/>
    <w:rsid w:val="00F47295"/>
    <w:rsid w:val="00F503D4"/>
    <w:rsid w:val="00F52C26"/>
    <w:rsid w:val="00F54C2A"/>
    <w:rsid w:val="00F563AC"/>
    <w:rsid w:val="00F56639"/>
    <w:rsid w:val="00F56768"/>
    <w:rsid w:val="00F56F18"/>
    <w:rsid w:val="00F57567"/>
    <w:rsid w:val="00F578AB"/>
    <w:rsid w:val="00F57A59"/>
    <w:rsid w:val="00F57AE2"/>
    <w:rsid w:val="00F6198B"/>
    <w:rsid w:val="00F61FF2"/>
    <w:rsid w:val="00F623FC"/>
    <w:rsid w:val="00F6318C"/>
    <w:rsid w:val="00F63761"/>
    <w:rsid w:val="00F64356"/>
    <w:rsid w:val="00F65F08"/>
    <w:rsid w:val="00F66073"/>
    <w:rsid w:val="00F66A2E"/>
    <w:rsid w:val="00F67F1F"/>
    <w:rsid w:val="00F7005E"/>
    <w:rsid w:val="00F70D67"/>
    <w:rsid w:val="00F72574"/>
    <w:rsid w:val="00F72C17"/>
    <w:rsid w:val="00F730FE"/>
    <w:rsid w:val="00F73CCD"/>
    <w:rsid w:val="00F74BEF"/>
    <w:rsid w:val="00F75DB0"/>
    <w:rsid w:val="00F76CCC"/>
    <w:rsid w:val="00F77767"/>
    <w:rsid w:val="00F77931"/>
    <w:rsid w:val="00F80102"/>
    <w:rsid w:val="00F801E7"/>
    <w:rsid w:val="00F80905"/>
    <w:rsid w:val="00F81213"/>
    <w:rsid w:val="00F8220E"/>
    <w:rsid w:val="00F822FB"/>
    <w:rsid w:val="00F82D4D"/>
    <w:rsid w:val="00F82F1A"/>
    <w:rsid w:val="00F83CA2"/>
    <w:rsid w:val="00F86453"/>
    <w:rsid w:val="00F868D8"/>
    <w:rsid w:val="00F86C0C"/>
    <w:rsid w:val="00F871AB"/>
    <w:rsid w:val="00F87697"/>
    <w:rsid w:val="00F91333"/>
    <w:rsid w:val="00F92109"/>
    <w:rsid w:val="00F92CA1"/>
    <w:rsid w:val="00F936E7"/>
    <w:rsid w:val="00F9375F"/>
    <w:rsid w:val="00F93891"/>
    <w:rsid w:val="00F94095"/>
    <w:rsid w:val="00F94589"/>
    <w:rsid w:val="00F94D2C"/>
    <w:rsid w:val="00F955FC"/>
    <w:rsid w:val="00F96207"/>
    <w:rsid w:val="00F96C93"/>
    <w:rsid w:val="00F96E22"/>
    <w:rsid w:val="00F974E5"/>
    <w:rsid w:val="00F97CB2"/>
    <w:rsid w:val="00FA014D"/>
    <w:rsid w:val="00FA0758"/>
    <w:rsid w:val="00FA16FD"/>
    <w:rsid w:val="00FA3D81"/>
    <w:rsid w:val="00FA4EFE"/>
    <w:rsid w:val="00FA5390"/>
    <w:rsid w:val="00FA6087"/>
    <w:rsid w:val="00FA61C7"/>
    <w:rsid w:val="00FA7BE6"/>
    <w:rsid w:val="00FB027D"/>
    <w:rsid w:val="00FB08B0"/>
    <w:rsid w:val="00FB130B"/>
    <w:rsid w:val="00FB385A"/>
    <w:rsid w:val="00FB388A"/>
    <w:rsid w:val="00FB46BB"/>
    <w:rsid w:val="00FB4AAE"/>
    <w:rsid w:val="00FB6283"/>
    <w:rsid w:val="00FB760D"/>
    <w:rsid w:val="00FB77A1"/>
    <w:rsid w:val="00FB7959"/>
    <w:rsid w:val="00FB7BE1"/>
    <w:rsid w:val="00FC003D"/>
    <w:rsid w:val="00FC153B"/>
    <w:rsid w:val="00FC283D"/>
    <w:rsid w:val="00FC2A9D"/>
    <w:rsid w:val="00FC2D5C"/>
    <w:rsid w:val="00FC2D9A"/>
    <w:rsid w:val="00FC3E1E"/>
    <w:rsid w:val="00FC3E71"/>
    <w:rsid w:val="00FC40F8"/>
    <w:rsid w:val="00FC452E"/>
    <w:rsid w:val="00FC7716"/>
    <w:rsid w:val="00FC7C92"/>
    <w:rsid w:val="00FD1266"/>
    <w:rsid w:val="00FD196E"/>
    <w:rsid w:val="00FD32DB"/>
    <w:rsid w:val="00FD369A"/>
    <w:rsid w:val="00FD397C"/>
    <w:rsid w:val="00FD39E2"/>
    <w:rsid w:val="00FD3B8F"/>
    <w:rsid w:val="00FD3D9A"/>
    <w:rsid w:val="00FD4FE5"/>
    <w:rsid w:val="00FD67C7"/>
    <w:rsid w:val="00FD6A3B"/>
    <w:rsid w:val="00FE0E4B"/>
    <w:rsid w:val="00FE289D"/>
    <w:rsid w:val="00FE3922"/>
    <w:rsid w:val="00FE4D9D"/>
    <w:rsid w:val="00FE531D"/>
    <w:rsid w:val="00FE725F"/>
    <w:rsid w:val="00FE7266"/>
    <w:rsid w:val="00FE735C"/>
    <w:rsid w:val="00FE75D0"/>
    <w:rsid w:val="00FE764D"/>
    <w:rsid w:val="00FE7A6C"/>
    <w:rsid w:val="00FF0271"/>
    <w:rsid w:val="00FF2373"/>
    <w:rsid w:val="00FF2754"/>
    <w:rsid w:val="00FF2821"/>
    <w:rsid w:val="00FF38D9"/>
    <w:rsid w:val="00FF3EA8"/>
    <w:rsid w:val="00FF4396"/>
    <w:rsid w:val="00FF50DE"/>
    <w:rsid w:val="00FF51D0"/>
    <w:rsid w:val="00FF5D9E"/>
    <w:rsid w:val="00FF6CF2"/>
    <w:rsid w:val="00FF6DAA"/>
    <w:rsid w:val="00FF7FB3"/>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816E2"/>
  <w15:chartTrackingRefBased/>
  <w15:docId w15:val="{49227089-5B62-441E-948F-9547CFB6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64"/>
  </w:style>
  <w:style w:type="paragraph" w:styleId="Heading1">
    <w:name w:val="heading 1"/>
    <w:basedOn w:val="Normal"/>
    <w:link w:val="Heading1Char"/>
    <w:uiPriority w:val="9"/>
    <w:qFormat/>
    <w:rsid w:val="00A77DB3"/>
    <w:pPr>
      <w:spacing w:after="0" w:line="360" w:lineRule="auto"/>
      <w:contextualSpacing/>
      <w:jc w:val="both"/>
      <w:outlineLvl w:val="0"/>
    </w:pPr>
    <w:rPr>
      <w:rFonts w:ascii="Arial" w:eastAsia="Times New Roman" w:hAnsi="Arial" w:cs="Times New Roman"/>
      <w:b/>
      <w:bCs/>
      <w:color w:val="1F3864" w:themeColor="accent5" w:themeShade="80"/>
      <w:kern w:val="36"/>
      <w:sz w:val="32"/>
      <w:szCs w:val="48"/>
      <w:lang w:eastAsia="ms-MY"/>
    </w:rPr>
  </w:style>
  <w:style w:type="paragraph" w:styleId="Heading2">
    <w:name w:val="heading 2"/>
    <w:basedOn w:val="Normal"/>
    <w:next w:val="Normal"/>
    <w:link w:val="Heading2Char"/>
    <w:uiPriority w:val="9"/>
    <w:unhideWhenUsed/>
    <w:qFormat/>
    <w:rsid w:val="006753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6E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C12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Bullet List,Recommendation,List Paragraph1,List Paragraph11,En tête 1,Footnote Sam,Normal Italics,List Paragraph111,L,F5 List Paragraph,Dot pt,CV text,Table text,Medium Grid 1 - Accent 21,Numbered Paragraph,List Paragraph2,Text"/>
    <w:basedOn w:val="Normal"/>
    <w:link w:val="ListParagraphChar"/>
    <w:uiPriority w:val="34"/>
    <w:qFormat/>
    <w:rsid w:val="00CC737E"/>
    <w:pPr>
      <w:ind w:left="720"/>
      <w:contextualSpacing/>
    </w:pPr>
  </w:style>
  <w:style w:type="paragraph" w:styleId="Header">
    <w:name w:val="header"/>
    <w:basedOn w:val="Normal"/>
    <w:link w:val="HeaderChar"/>
    <w:uiPriority w:val="99"/>
    <w:unhideWhenUsed/>
    <w:rsid w:val="00CC73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37E"/>
  </w:style>
  <w:style w:type="paragraph" w:styleId="Footer">
    <w:name w:val="footer"/>
    <w:basedOn w:val="Normal"/>
    <w:link w:val="FooterChar"/>
    <w:uiPriority w:val="99"/>
    <w:unhideWhenUsed/>
    <w:rsid w:val="00CC7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37E"/>
  </w:style>
  <w:style w:type="paragraph" w:customStyle="1" w:styleId="Default">
    <w:name w:val="Default"/>
    <w:rsid w:val="00CC737E"/>
    <w:pPr>
      <w:autoSpaceDE w:val="0"/>
      <w:autoSpaceDN w:val="0"/>
      <w:adjustRightInd w:val="0"/>
      <w:spacing w:after="0" w:line="240" w:lineRule="auto"/>
    </w:pPr>
    <w:rPr>
      <w:rFonts w:ascii="Arial" w:hAnsi="Arial" w:cs="Arial"/>
      <w:color w:val="000000"/>
      <w:sz w:val="24"/>
      <w:szCs w:val="24"/>
      <w:lang w:val="en-MY"/>
    </w:rPr>
  </w:style>
  <w:style w:type="paragraph" w:styleId="FootnoteText">
    <w:name w:val="footnote text"/>
    <w:basedOn w:val="Normal"/>
    <w:link w:val="FootnoteTextChar"/>
    <w:uiPriority w:val="99"/>
    <w:semiHidden/>
    <w:unhideWhenUsed/>
    <w:rsid w:val="00CC7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37E"/>
    <w:rPr>
      <w:sz w:val="20"/>
      <w:szCs w:val="20"/>
    </w:rPr>
  </w:style>
  <w:style w:type="character" w:styleId="FootnoteReference">
    <w:name w:val="footnote reference"/>
    <w:basedOn w:val="DefaultParagraphFont"/>
    <w:uiPriority w:val="99"/>
    <w:semiHidden/>
    <w:unhideWhenUsed/>
    <w:rsid w:val="00CC737E"/>
    <w:rPr>
      <w:vertAlign w:val="superscript"/>
    </w:rPr>
  </w:style>
  <w:style w:type="character" w:customStyle="1" w:styleId="ListParagraphChar">
    <w:name w:val="List Paragraph Char"/>
    <w:aliases w:val="numbered Char,Bullet List Char,Recommendation Char,List Paragraph1 Char,List Paragraph11 Char,En tête 1 Char,Footnote Sam Char,Normal Italics Char,List Paragraph111 Char,L Char,F5 List Paragraph Char,Dot pt Char,CV text Char"/>
    <w:link w:val="ListParagraph"/>
    <w:uiPriority w:val="34"/>
    <w:qFormat/>
    <w:locked/>
    <w:rsid w:val="00CC737E"/>
  </w:style>
  <w:style w:type="paragraph" w:customStyle="1" w:styleId="BodyTemplate">
    <w:name w:val="Body Template"/>
    <w:rsid w:val="00CF1FA9"/>
    <w:pPr>
      <w:spacing w:after="0" w:line="360" w:lineRule="auto"/>
      <w:jc w:val="both"/>
    </w:pPr>
    <w:rPr>
      <w:rFonts w:ascii="Arial" w:eastAsia="Times New Roman" w:hAnsi="Arial" w:cs="Times New Roman"/>
      <w:sz w:val="28"/>
      <w:szCs w:val="28"/>
      <w:lang w:val="en-US"/>
    </w:rPr>
  </w:style>
  <w:style w:type="paragraph" w:customStyle="1" w:styleId="BodyTemplateIndent">
    <w:name w:val="Body Template Indent"/>
    <w:basedOn w:val="BodyTemplate"/>
    <w:next w:val="BodyTemplate"/>
    <w:rsid w:val="00CF1FA9"/>
    <w:pPr>
      <w:numPr>
        <w:numId w:val="1"/>
      </w:numPr>
    </w:pPr>
    <w:rPr>
      <w:bCs/>
      <w:lang w:val="en-GB"/>
    </w:rPr>
  </w:style>
  <w:style w:type="paragraph" w:customStyle="1" w:styleId="ChapterHeading">
    <w:name w:val="Chapter Heading"/>
    <w:basedOn w:val="Normal"/>
    <w:rsid w:val="00FF4396"/>
    <w:pPr>
      <w:numPr>
        <w:ilvl w:val="1"/>
        <w:numId w:val="2"/>
      </w:numPr>
      <w:spacing w:after="0" w:line="360" w:lineRule="auto"/>
      <w:jc w:val="both"/>
    </w:pPr>
    <w:rPr>
      <w:rFonts w:ascii="Times New Roman" w:eastAsia="Times New Roman" w:hAnsi="Times New Roman" w:cs="Times New Roman"/>
      <w:b/>
      <w:bCs/>
      <w:sz w:val="24"/>
      <w:szCs w:val="24"/>
      <w:lang w:val="en-GB"/>
    </w:rPr>
  </w:style>
  <w:style w:type="paragraph" w:customStyle="1" w:styleId="ChapterSubHeading">
    <w:name w:val="Chapter Sub Heading"/>
    <w:basedOn w:val="ChapterHeading"/>
    <w:rsid w:val="00FF4396"/>
    <w:pPr>
      <w:numPr>
        <w:ilvl w:val="2"/>
      </w:numPr>
    </w:pPr>
  </w:style>
  <w:style w:type="paragraph" w:customStyle="1" w:styleId="ChapterSubSubHeading">
    <w:name w:val="Chapter Sub Sub Heading"/>
    <w:basedOn w:val="ChapterSubHeading"/>
    <w:rsid w:val="00FF4396"/>
    <w:pPr>
      <w:numPr>
        <w:ilvl w:val="3"/>
      </w:numPr>
    </w:pPr>
  </w:style>
  <w:style w:type="paragraph" w:styleId="HTMLPreformatted">
    <w:name w:val="HTML Preformatted"/>
    <w:basedOn w:val="Normal"/>
    <w:link w:val="HTMLPreformattedChar"/>
    <w:uiPriority w:val="99"/>
    <w:unhideWhenUsed/>
    <w:rsid w:val="00F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s-MY"/>
    </w:rPr>
  </w:style>
  <w:style w:type="character" w:customStyle="1" w:styleId="HTMLPreformattedChar">
    <w:name w:val="HTML Preformatted Char"/>
    <w:basedOn w:val="DefaultParagraphFont"/>
    <w:link w:val="HTMLPreformatted"/>
    <w:uiPriority w:val="99"/>
    <w:rsid w:val="00FF4396"/>
    <w:rPr>
      <w:rFonts w:ascii="Courier New" w:eastAsia="Times New Roman" w:hAnsi="Courier New" w:cs="Courier New"/>
      <w:sz w:val="20"/>
      <w:szCs w:val="20"/>
      <w:lang w:eastAsia="ms-MY"/>
    </w:rPr>
  </w:style>
  <w:style w:type="character" w:styleId="Hyperlink">
    <w:name w:val="Hyperlink"/>
    <w:basedOn w:val="DefaultParagraphFont"/>
    <w:uiPriority w:val="99"/>
    <w:unhideWhenUsed/>
    <w:rsid w:val="003116F9"/>
    <w:rPr>
      <w:color w:val="0563C1"/>
      <w:u w:val="single"/>
    </w:rPr>
  </w:style>
  <w:style w:type="character" w:styleId="Emphasis">
    <w:name w:val="Emphasis"/>
    <w:basedOn w:val="DefaultParagraphFont"/>
    <w:uiPriority w:val="20"/>
    <w:qFormat/>
    <w:rsid w:val="00ED7D00"/>
    <w:rPr>
      <w:i/>
      <w:iCs/>
    </w:rPr>
  </w:style>
  <w:style w:type="paragraph" w:styleId="NormalWeb">
    <w:name w:val="Normal (Web)"/>
    <w:basedOn w:val="Normal"/>
    <w:uiPriority w:val="99"/>
    <w:unhideWhenUsed/>
    <w:rsid w:val="00AA247D"/>
    <w:pPr>
      <w:spacing w:before="100" w:beforeAutospacing="1" w:after="100" w:afterAutospacing="1" w:line="240" w:lineRule="auto"/>
    </w:pPr>
    <w:rPr>
      <w:rFonts w:ascii="Times New Roman" w:hAnsi="Times New Roman" w:cs="Times New Roman"/>
      <w:lang w:eastAsia="ms-MY"/>
    </w:rPr>
  </w:style>
  <w:style w:type="character" w:customStyle="1" w:styleId="ilad">
    <w:name w:val="il_ad"/>
    <w:basedOn w:val="DefaultParagraphFont"/>
    <w:rsid w:val="000140B9"/>
  </w:style>
  <w:style w:type="character" w:customStyle="1" w:styleId="spelle">
    <w:name w:val="spelle"/>
    <w:basedOn w:val="DefaultParagraphFont"/>
    <w:rsid w:val="0036695D"/>
  </w:style>
  <w:style w:type="paragraph" w:styleId="BalloonText">
    <w:name w:val="Balloon Text"/>
    <w:basedOn w:val="Normal"/>
    <w:link w:val="BalloonTextChar"/>
    <w:uiPriority w:val="99"/>
    <w:semiHidden/>
    <w:unhideWhenUsed/>
    <w:rsid w:val="0054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72"/>
    <w:rPr>
      <w:rFonts w:ascii="Segoe UI" w:hAnsi="Segoe UI" w:cs="Segoe UI"/>
      <w:sz w:val="18"/>
      <w:szCs w:val="18"/>
    </w:rPr>
  </w:style>
  <w:style w:type="character" w:customStyle="1" w:styleId="Heading1Char">
    <w:name w:val="Heading 1 Char"/>
    <w:basedOn w:val="DefaultParagraphFont"/>
    <w:link w:val="Heading1"/>
    <w:uiPriority w:val="9"/>
    <w:rsid w:val="00A77DB3"/>
    <w:rPr>
      <w:rFonts w:ascii="Arial" w:eastAsia="Times New Roman" w:hAnsi="Arial" w:cs="Times New Roman"/>
      <w:b/>
      <w:bCs/>
      <w:color w:val="1F3864" w:themeColor="accent5" w:themeShade="80"/>
      <w:kern w:val="36"/>
      <w:sz w:val="32"/>
      <w:szCs w:val="48"/>
      <w:lang w:eastAsia="ms-MY"/>
    </w:rPr>
  </w:style>
  <w:style w:type="character" w:customStyle="1" w:styleId="Heading3Char">
    <w:name w:val="Heading 3 Char"/>
    <w:basedOn w:val="DefaultParagraphFont"/>
    <w:link w:val="Heading3"/>
    <w:uiPriority w:val="9"/>
    <w:semiHidden/>
    <w:rsid w:val="00D06E39"/>
    <w:rPr>
      <w:rFonts w:asciiTheme="majorHAnsi" w:eastAsiaTheme="majorEastAsia" w:hAnsiTheme="majorHAnsi" w:cstheme="majorBidi"/>
      <w:color w:val="1F4D78" w:themeColor="accent1" w:themeShade="7F"/>
      <w:sz w:val="24"/>
      <w:szCs w:val="24"/>
    </w:rPr>
  </w:style>
  <w:style w:type="paragraph" w:customStyle="1" w:styleId="graf">
    <w:name w:val="graf"/>
    <w:basedOn w:val="Normal"/>
    <w:rsid w:val="00EC7E7D"/>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AF738C"/>
    <w:rPr>
      <w:b/>
      <w:bCs/>
    </w:rPr>
  </w:style>
  <w:style w:type="paragraph" w:customStyle="1" w:styleId="h3">
    <w:name w:val="h3"/>
    <w:basedOn w:val="Normal"/>
    <w:rsid w:val="00A7745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sc-prtzb">
    <w:name w:val="sc-prtzb"/>
    <w:basedOn w:val="DefaultParagraphFont"/>
    <w:rsid w:val="00F1095D"/>
  </w:style>
  <w:style w:type="paragraph" w:styleId="EndnoteText">
    <w:name w:val="endnote text"/>
    <w:basedOn w:val="Normal"/>
    <w:link w:val="EndnoteTextChar"/>
    <w:uiPriority w:val="99"/>
    <w:semiHidden/>
    <w:unhideWhenUsed/>
    <w:rsid w:val="00E448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8F7"/>
    <w:rPr>
      <w:sz w:val="20"/>
      <w:szCs w:val="20"/>
    </w:rPr>
  </w:style>
  <w:style w:type="character" w:styleId="EndnoteReference">
    <w:name w:val="endnote reference"/>
    <w:basedOn w:val="DefaultParagraphFont"/>
    <w:uiPriority w:val="99"/>
    <w:semiHidden/>
    <w:unhideWhenUsed/>
    <w:rsid w:val="00E448F7"/>
    <w:rPr>
      <w:vertAlign w:val="superscript"/>
    </w:rPr>
  </w:style>
  <w:style w:type="character" w:customStyle="1" w:styleId="Heading2Char">
    <w:name w:val="Heading 2 Char"/>
    <w:basedOn w:val="DefaultParagraphFont"/>
    <w:link w:val="Heading2"/>
    <w:uiPriority w:val="9"/>
    <w:rsid w:val="006753A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81EC0"/>
    <w:pPr>
      <w:spacing w:after="0" w:line="240" w:lineRule="auto"/>
      <w:ind w:left="1440" w:hanging="720"/>
      <w:jc w:val="both"/>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A55B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5B52"/>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3C123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540">
      <w:bodyDiv w:val="1"/>
      <w:marLeft w:val="0"/>
      <w:marRight w:val="0"/>
      <w:marTop w:val="0"/>
      <w:marBottom w:val="0"/>
      <w:divBdr>
        <w:top w:val="none" w:sz="0" w:space="0" w:color="auto"/>
        <w:left w:val="none" w:sz="0" w:space="0" w:color="auto"/>
        <w:bottom w:val="none" w:sz="0" w:space="0" w:color="auto"/>
        <w:right w:val="none" w:sz="0" w:space="0" w:color="auto"/>
      </w:divBdr>
    </w:div>
    <w:div w:id="25303362">
      <w:bodyDiv w:val="1"/>
      <w:marLeft w:val="0"/>
      <w:marRight w:val="0"/>
      <w:marTop w:val="0"/>
      <w:marBottom w:val="0"/>
      <w:divBdr>
        <w:top w:val="none" w:sz="0" w:space="0" w:color="auto"/>
        <w:left w:val="none" w:sz="0" w:space="0" w:color="auto"/>
        <w:bottom w:val="none" w:sz="0" w:space="0" w:color="auto"/>
        <w:right w:val="none" w:sz="0" w:space="0" w:color="auto"/>
      </w:divBdr>
      <w:divsChild>
        <w:div w:id="69893843">
          <w:marLeft w:val="274"/>
          <w:marRight w:val="0"/>
          <w:marTop w:val="0"/>
          <w:marBottom w:val="0"/>
          <w:divBdr>
            <w:top w:val="none" w:sz="0" w:space="0" w:color="auto"/>
            <w:left w:val="none" w:sz="0" w:space="0" w:color="auto"/>
            <w:bottom w:val="none" w:sz="0" w:space="0" w:color="auto"/>
            <w:right w:val="none" w:sz="0" w:space="0" w:color="auto"/>
          </w:divBdr>
        </w:div>
        <w:div w:id="456799717">
          <w:marLeft w:val="274"/>
          <w:marRight w:val="0"/>
          <w:marTop w:val="0"/>
          <w:marBottom w:val="0"/>
          <w:divBdr>
            <w:top w:val="none" w:sz="0" w:space="0" w:color="auto"/>
            <w:left w:val="none" w:sz="0" w:space="0" w:color="auto"/>
            <w:bottom w:val="none" w:sz="0" w:space="0" w:color="auto"/>
            <w:right w:val="none" w:sz="0" w:space="0" w:color="auto"/>
          </w:divBdr>
        </w:div>
        <w:div w:id="630938134">
          <w:marLeft w:val="274"/>
          <w:marRight w:val="0"/>
          <w:marTop w:val="0"/>
          <w:marBottom w:val="0"/>
          <w:divBdr>
            <w:top w:val="none" w:sz="0" w:space="0" w:color="auto"/>
            <w:left w:val="none" w:sz="0" w:space="0" w:color="auto"/>
            <w:bottom w:val="none" w:sz="0" w:space="0" w:color="auto"/>
            <w:right w:val="none" w:sz="0" w:space="0" w:color="auto"/>
          </w:divBdr>
        </w:div>
        <w:div w:id="1690136028">
          <w:marLeft w:val="274"/>
          <w:marRight w:val="0"/>
          <w:marTop w:val="0"/>
          <w:marBottom w:val="0"/>
          <w:divBdr>
            <w:top w:val="none" w:sz="0" w:space="0" w:color="auto"/>
            <w:left w:val="none" w:sz="0" w:space="0" w:color="auto"/>
            <w:bottom w:val="none" w:sz="0" w:space="0" w:color="auto"/>
            <w:right w:val="none" w:sz="0" w:space="0" w:color="auto"/>
          </w:divBdr>
        </w:div>
        <w:div w:id="1816531889">
          <w:marLeft w:val="274"/>
          <w:marRight w:val="0"/>
          <w:marTop w:val="0"/>
          <w:marBottom w:val="0"/>
          <w:divBdr>
            <w:top w:val="none" w:sz="0" w:space="0" w:color="auto"/>
            <w:left w:val="none" w:sz="0" w:space="0" w:color="auto"/>
            <w:bottom w:val="none" w:sz="0" w:space="0" w:color="auto"/>
            <w:right w:val="none" w:sz="0" w:space="0" w:color="auto"/>
          </w:divBdr>
        </w:div>
      </w:divsChild>
    </w:div>
    <w:div w:id="32581604">
      <w:bodyDiv w:val="1"/>
      <w:marLeft w:val="0"/>
      <w:marRight w:val="0"/>
      <w:marTop w:val="0"/>
      <w:marBottom w:val="0"/>
      <w:divBdr>
        <w:top w:val="none" w:sz="0" w:space="0" w:color="auto"/>
        <w:left w:val="none" w:sz="0" w:space="0" w:color="auto"/>
        <w:bottom w:val="none" w:sz="0" w:space="0" w:color="auto"/>
        <w:right w:val="none" w:sz="0" w:space="0" w:color="auto"/>
      </w:divBdr>
    </w:div>
    <w:div w:id="60444544">
      <w:bodyDiv w:val="1"/>
      <w:marLeft w:val="0"/>
      <w:marRight w:val="0"/>
      <w:marTop w:val="0"/>
      <w:marBottom w:val="0"/>
      <w:divBdr>
        <w:top w:val="none" w:sz="0" w:space="0" w:color="auto"/>
        <w:left w:val="none" w:sz="0" w:space="0" w:color="auto"/>
        <w:bottom w:val="none" w:sz="0" w:space="0" w:color="auto"/>
        <w:right w:val="none" w:sz="0" w:space="0" w:color="auto"/>
      </w:divBdr>
    </w:div>
    <w:div w:id="67271734">
      <w:bodyDiv w:val="1"/>
      <w:marLeft w:val="0"/>
      <w:marRight w:val="0"/>
      <w:marTop w:val="0"/>
      <w:marBottom w:val="0"/>
      <w:divBdr>
        <w:top w:val="none" w:sz="0" w:space="0" w:color="auto"/>
        <w:left w:val="none" w:sz="0" w:space="0" w:color="auto"/>
        <w:bottom w:val="none" w:sz="0" w:space="0" w:color="auto"/>
        <w:right w:val="none" w:sz="0" w:space="0" w:color="auto"/>
      </w:divBdr>
    </w:div>
    <w:div w:id="131557944">
      <w:bodyDiv w:val="1"/>
      <w:marLeft w:val="0"/>
      <w:marRight w:val="0"/>
      <w:marTop w:val="0"/>
      <w:marBottom w:val="0"/>
      <w:divBdr>
        <w:top w:val="none" w:sz="0" w:space="0" w:color="auto"/>
        <w:left w:val="none" w:sz="0" w:space="0" w:color="auto"/>
        <w:bottom w:val="none" w:sz="0" w:space="0" w:color="auto"/>
        <w:right w:val="none" w:sz="0" w:space="0" w:color="auto"/>
      </w:divBdr>
    </w:div>
    <w:div w:id="146288593">
      <w:bodyDiv w:val="1"/>
      <w:marLeft w:val="0"/>
      <w:marRight w:val="0"/>
      <w:marTop w:val="0"/>
      <w:marBottom w:val="0"/>
      <w:divBdr>
        <w:top w:val="none" w:sz="0" w:space="0" w:color="auto"/>
        <w:left w:val="none" w:sz="0" w:space="0" w:color="auto"/>
        <w:bottom w:val="none" w:sz="0" w:space="0" w:color="auto"/>
        <w:right w:val="none" w:sz="0" w:space="0" w:color="auto"/>
      </w:divBdr>
    </w:div>
    <w:div w:id="181671891">
      <w:bodyDiv w:val="1"/>
      <w:marLeft w:val="0"/>
      <w:marRight w:val="0"/>
      <w:marTop w:val="0"/>
      <w:marBottom w:val="0"/>
      <w:divBdr>
        <w:top w:val="none" w:sz="0" w:space="0" w:color="auto"/>
        <w:left w:val="none" w:sz="0" w:space="0" w:color="auto"/>
        <w:bottom w:val="none" w:sz="0" w:space="0" w:color="auto"/>
        <w:right w:val="none" w:sz="0" w:space="0" w:color="auto"/>
      </w:divBdr>
    </w:div>
    <w:div w:id="221991471">
      <w:bodyDiv w:val="1"/>
      <w:marLeft w:val="0"/>
      <w:marRight w:val="0"/>
      <w:marTop w:val="0"/>
      <w:marBottom w:val="0"/>
      <w:divBdr>
        <w:top w:val="none" w:sz="0" w:space="0" w:color="auto"/>
        <w:left w:val="none" w:sz="0" w:space="0" w:color="auto"/>
        <w:bottom w:val="none" w:sz="0" w:space="0" w:color="auto"/>
        <w:right w:val="none" w:sz="0" w:space="0" w:color="auto"/>
      </w:divBdr>
    </w:div>
    <w:div w:id="223219783">
      <w:bodyDiv w:val="1"/>
      <w:marLeft w:val="0"/>
      <w:marRight w:val="0"/>
      <w:marTop w:val="0"/>
      <w:marBottom w:val="0"/>
      <w:divBdr>
        <w:top w:val="none" w:sz="0" w:space="0" w:color="auto"/>
        <w:left w:val="none" w:sz="0" w:space="0" w:color="auto"/>
        <w:bottom w:val="none" w:sz="0" w:space="0" w:color="auto"/>
        <w:right w:val="none" w:sz="0" w:space="0" w:color="auto"/>
      </w:divBdr>
    </w:div>
    <w:div w:id="238057741">
      <w:bodyDiv w:val="1"/>
      <w:marLeft w:val="0"/>
      <w:marRight w:val="0"/>
      <w:marTop w:val="0"/>
      <w:marBottom w:val="0"/>
      <w:divBdr>
        <w:top w:val="none" w:sz="0" w:space="0" w:color="auto"/>
        <w:left w:val="none" w:sz="0" w:space="0" w:color="auto"/>
        <w:bottom w:val="none" w:sz="0" w:space="0" w:color="auto"/>
        <w:right w:val="none" w:sz="0" w:space="0" w:color="auto"/>
      </w:divBdr>
    </w:div>
    <w:div w:id="253100798">
      <w:bodyDiv w:val="1"/>
      <w:marLeft w:val="0"/>
      <w:marRight w:val="0"/>
      <w:marTop w:val="0"/>
      <w:marBottom w:val="0"/>
      <w:divBdr>
        <w:top w:val="none" w:sz="0" w:space="0" w:color="auto"/>
        <w:left w:val="none" w:sz="0" w:space="0" w:color="auto"/>
        <w:bottom w:val="none" w:sz="0" w:space="0" w:color="auto"/>
        <w:right w:val="none" w:sz="0" w:space="0" w:color="auto"/>
      </w:divBdr>
    </w:div>
    <w:div w:id="259264752">
      <w:bodyDiv w:val="1"/>
      <w:marLeft w:val="0"/>
      <w:marRight w:val="0"/>
      <w:marTop w:val="0"/>
      <w:marBottom w:val="0"/>
      <w:divBdr>
        <w:top w:val="none" w:sz="0" w:space="0" w:color="auto"/>
        <w:left w:val="none" w:sz="0" w:space="0" w:color="auto"/>
        <w:bottom w:val="none" w:sz="0" w:space="0" w:color="auto"/>
        <w:right w:val="none" w:sz="0" w:space="0" w:color="auto"/>
      </w:divBdr>
    </w:div>
    <w:div w:id="272589735">
      <w:bodyDiv w:val="1"/>
      <w:marLeft w:val="0"/>
      <w:marRight w:val="0"/>
      <w:marTop w:val="0"/>
      <w:marBottom w:val="0"/>
      <w:divBdr>
        <w:top w:val="none" w:sz="0" w:space="0" w:color="auto"/>
        <w:left w:val="none" w:sz="0" w:space="0" w:color="auto"/>
        <w:bottom w:val="none" w:sz="0" w:space="0" w:color="auto"/>
        <w:right w:val="none" w:sz="0" w:space="0" w:color="auto"/>
      </w:divBdr>
    </w:div>
    <w:div w:id="313997382">
      <w:bodyDiv w:val="1"/>
      <w:marLeft w:val="0"/>
      <w:marRight w:val="0"/>
      <w:marTop w:val="0"/>
      <w:marBottom w:val="0"/>
      <w:divBdr>
        <w:top w:val="none" w:sz="0" w:space="0" w:color="auto"/>
        <w:left w:val="none" w:sz="0" w:space="0" w:color="auto"/>
        <w:bottom w:val="none" w:sz="0" w:space="0" w:color="auto"/>
        <w:right w:val="none" w:sz="0" w:space="0" w:color="auto"/>
      </w:divBdr>
      <w:divsChild>
        <w:div w:id="319584356">
          <w:marLeft w:val="0"/>
          <w:marRight w:val="0"/>
          <w:marTop w:val="0"/>
          <w:marBottom w:val="480"/>
          <w:divBdr>
            <w:top w:val="none" w:sz="0" w:space="0" w:color="auto"/>
            <w:left w:val="none" w:sz="0" w:space="0" w:color="auto"/>
            <w:bottom w:val="none" w:sz="0" w:space="0" w:color="auto"/>
            <w:right w:val="none" w:sz="0" w:space="0" w:color="auto"/>
          </w:divBdr>
        </w:div>
        <w:div w:id="812527773">
          <w:marLeft w:val="0"/>
          <w:marRight w:val="0"/>
          <w:marTop w:val="0"/>
          <w:marBottom w:val="480"/>
          <w:divBdr>
            <w:top w:val="none" w:sz="0" w:space="0" w:color="auto"/>
            <w:left w:val="none" w:sz="0" w:space="0" w:color="auto"/>
            <w:bottom w:val="none" w:sz="0" w:space="0" w:color="auto"/>
            <w:right w:val="none" w:sz="0" w:space="0" w:color="auto"/>
          </w:divBdr>
        </w:div>
        <w:div w:id="1199783063">
          <w:marLeft w:val="0"/>
          <w:marRight w:val="0"/>
          <w:marTop w:val="0"/>
          <w:marBottom w:val="480"/>
          <w:divBdr>
            <w:top w:val="none" w:sz="0" w:space="0" w:color="auto"/>
            <w:left w:val="none" w:sz="0" w:space="0" w:color="auto"/>
            <w:bottom w:val="none" w:sz="0" w:space="0" w:color="auto"/>
            <w:right w:val="none" w:sz="0" w:space="0" w:color="auto"/>
          </w:divBdr>
        </w:div>
      </w:divsChild>
    </w:div>
    <w:div w:id="325788039">
      <w:bodyDiv w:val="1"/>
      <w:marLeft w:val="0"/>
      <w:marRight w:val="0"/>
      <w:marTop w:val="0"/>
      <w:marBottom w:val="0"/>
      <w:divBdr>
        <w:top w:val="none" w:sz="0" w:space="0" w:color="auto"/>
        <w:left w:val="none" w:sz="0" w:space="0" w:color="auto"/>
        <w:bottom w:val="none" w:sz="0" w:space="0" w:color="auto"/>
        <w:right w:val="none" w:sz="0" w:space="0" w:color="auto"/>
      </w:divBdr>
    </w:div>
    <w:div w:id="371030405">
      <w:bodyDiv w:val="1"/>
      <w:marLeft w:val="0"/>
      <w:marRight w:val="0"/>
      <w:marTop w:val="0"/>
      <w:marBottom w:val="0"/>
      <w:divBdr>
        <w:top w:val="none" w:sz="0" w:space="0" w:color="auto"/>
        <w:left w:val="none" w:sz="0" w:space="0" w:color="auto"/>
        <w:bottom w:val="none" w:sz="0" w:space="0" w:color="auto"/>
        <w:right w:val="none" w:sz="0" w:space="0" w:color="auto"/>
      </w:divBdr>
    </w:div>
    <w:div w:id="438186648">
      <w:bodyDiv w:val="1"/>
      <w:marLeft w:val="0"/>
      <w:marRight w:val="0"/>
      <w:marTop w:val="0"/>
      <w:marBottom w:val="0"/>
      <w:divBdr>
        <w:top w:val="none" w:sz="0" w:space="0" w:color="auto"/>
        <w:left w:val="none" w:sz="0" w:space="0" w:color="auto"/>
        <w:bottom w:val="none" w:sz="0" w:space="0" w:color="auto"/>
        <w:right w:val="none" w:sz="0" w:space="0" w:color="auto"/>
      </w:divBdr>
    </w:div>
    <w:div w:id="441146713">
      <w:bodyDiv w:val="1"/>
      <w:marLeft w:val="0"/>
      <w:marRight w:val="0"/>
      <w:marTop w:val="0"/>
      <w:marBottom w:val="0"/>
      <w:divBdr>
        <w:top w:val="none" w:sz="0" w:space="0" w:color="auto"/>
        <w:left w:val="none" w:sz="0" w:space="0" w:color="auto"/>
        <w:bottom w:val="none" w:sz="0" w:space="0" w:color="auto"/>
        <w:right w:val="none" w:sz="0" w:space="0" w:color="auto"/>
      </w:divBdr>
    </w:div>
    <w:div w:id="451871796">
      <w:bodyDiv w:val="1"/>
      <w:marLeft w:val="0"/>
      <w:marRight w:val="0"/>
      <w:marTop w:val="0"/>
      <w:marBottom w:val="0"/>
      <w:divBdr>
        <w:top w:val="none" w:sz="0" w:space="0" w:color="auto"/>
        <w:left w:val="none" w:sz="0" w:space="0" w:color="auto"/>
        <w:bottom w:val="none" w:sz="0" w:space="0" w:color="auto"/>
        <w:right w:val="none" w:sz="0" w:space="0" w:color="auto"/>
      </w:divBdr>
    </w:div>
    <w:div w:id="545215293">
      <w:bodyDiv w:val="1"/>
      <w:marLeft w:val="0"/>
      <w:marRight w:val="0"/>
      <w:marTop w:val="0"/>
      <w:marBottom w:val="0"/>
      <w:divBdr>
        <w:top w:val="none" w:sz="0" w:space="0" w:color="auto"/>
        <w:left w:val="none" w:sz="0" w:space="0" w:color="auto"/>
        <w:bottom w:val="none" w:sz="0" w:space="0" w:color="auto"/>
        <w:right w:val="none" w:sz="0" w:space="0" w:color="auto"/>
      </w:divBdr>
    </w:div>
    <w:div w:id="552233604">
      <w:bodyDiv w:val="1"/>
      <w:marLeft w:val="0"/>
      <w:marRight w:val="0"/>
      <w:marTop w:val="0"/>
      <w:marBottom w:val="0"/>
      <w:divBdr>
        <w:top w:val="none" w:sz="0" w:space="0" w:color="auto"/>
        <w:left w:val="none" w:sz="0" w:space="0" w:color="auto"/>
        <w:bottom w:val="none" w:sz="0" w:space="0" w:color="auto"/>
        <w:right w:val="none" w:sz="0" w:space="0" w:color="auto"/>
      </w:divBdr>
    </w:div>
    <w:div w:id="559095401">
      <w:bodyDiv w:val="1"/>
      <w:marLeft w:val="0"/>
      <w:marRight w:val="0"/>
      <w:marTop w:val="0"/>
      <w:marBottom w:val="0"/>
      <w:divBdr>
        <w:top w:val="none" w:sz="0" w:space="0" w:color="auto"/>
        <w:left w:val="none" w:sz="0" w:space="0" w:color="auto"/>
        <w:bottom w:val="none" w:sz="0" w:space="0" w:color="auto"/>
        <w:right w:val="none" w:sz="0" w:space="0" w:color="auto"/>
      </w:divBdr>
    </w:div>
    <w:div w:id="562640727">
      <w:bodyDiv w:val="1"/>
      <w:marLeft w:val="0"/>
      <w:marRight w:val="0"/>
      <w:marTop w:val="0"/>
      <w:marBottom w:val="0"/>
      <w:divBdr>
        <w:top w:val="none" w:sz="0" w:space="0" w:color="auto"/>
        <w:left w:val="none" w:sz="0" w:space="0" w:color="auto"/>
        <w:bottom w:val="none" w:sz="0" w:space="0" w:color="auto"/>
        <w:right w:val="none" w:sz="0" w:space="0" w:color="auto"/>
      </w:divBdr>
    </w:div>
    <w:div w:id="591820168">
      <w:bodyDiv w:val="1"/>
      <w:marLeft w:val="0"/>
      <w:marRight w:val="0"/>
      <w:marTop w:val="0"/>
      <w:marBottom w:val="0"/>
      <w:divBdr>
        <w:top w:val="none" w:sz="0" w:space="0" w:color="auto"/>
        <w:left w:val="none" w:sz="0" w:space="0" w:color="auto"/>
        <w:bottom w:val="none" w:sz="0" w:space="0" w:color="auto"/>
        <w:right w:val="none" w:sz="0" w:space="0" w:color="auto"/>
      </w:divBdr>
      <w:divsChild>
        <w:div w:id="217017468">
          <w:marLeft w:val="446"/>
          <w:marRight w:val="0"/>
          <w:marTop w:val="0"/>
          <w:marBottom w:val="0"/>
          <w:divBdr>
            <w:top w:val="none" w:sz="0" w:space="0" w:color="auto"/>
            <w:left w:val="none" w:sz="0" w:space="0" w:color="auto"/>
            <w:bottom w:val="none" w:sz="0" w:space="0" w:color="auto"/>
            <w:right w:val="none" w:sz="0" w:space="0" w:color="auto"/>
          </w:divBdr>
        </w:div>
        <w:div w:id="777262164">
          <w:marLeft w:val="446"/>
          <w:marRight w:val="0"/>
          <w:marTop w:val="0"/>
          <w:marBottom w:val="0"/>
          <w:divBdr>
            <w:top w:val="none" w:sz="0" w:space="0" w:color="auto"/>
            <w:left w:val="none" w:sz="0" w:space="0" w:color="auto"/>
            <w:bottom w:val="none" w:sz="0" w:space="0" w:color="auto"/>
            <w:right w:val="none" w:sz="0" w:space="0" w:color="auto"/>
          </w:divBdr>
        </w:div>
        <w:div w:id="921335013">
          <w:marLeft w:val="446"/>
          <w:marRight w:val="0"/>
          <w:marTop w:val="0"/>
          <w:marBottom w:val="0"/>
          <w:divBdr>
            <w:top w:val="none" w:sz="0" w:space="0" w:color="auto"/>
            <w:left w:val="none" w:sz="0" w:space="0" w:color="auto"/>
            <w:bottom w:val="none" w:sz="0" w:space="0" w:color="auto"/>
            <w:right w:val="none" w:sz="0" w:space="0" w:color="auto"/>
          </w:divBdr>
        </w:div>
        <w:div w:id="1041827317">
          <w:marLeft w:val="446"/>
          <w:marRight w:val="0"/>
          <w:marTop w:val="0"/>
          <w:marBottom w:val="0"/>
          <w:divBdr>
            <w:top w:val="none" w:sz="0" w:space="0" w:color="auto"/>
            <w:left w:val="none" w:sz="0" w:space="0" w:color="auto"/>
            <w:bottom w:val="none" w:sz="0" w:space="0" w:color="auto"/>
            <w:right w:val="none" w:sz="0" w:space="0" w:color="auto"/>
          </w:divBdr>
        </w:div>
        <w:div w:id="1093548424">
          <w:marLeft w:val="446"/>
          <w:marRight w:val="0"/>
          <w:marTop w:val="0"/>
          <w:marBottom w:val="0"/>
          <w:divBdr>
            <w:top w:val="none" w:sz="0" w:space="0" w:color="auto"/>
            <w:left w:val="none" w:sz="0" w:space="0" w:color="auto"/>
            <w:bottom w:val="none" w:sz="0" w:space="0" w:color="auto"/>
            <w:right w:val="none" w:sz="0" w:space="0" w:color="auto"/>
          </w:divBdr>
        </w:div>
        <w:div w:id="1573198897">
          <w:marLeft w:val="446"/>
          <w:marRight w:val="0"/>
          <w:marTop w:val="0"/>
          <w:marBottom w:val="0"/>
          <w:divBdr>
            <w:top w:val="none" w:sz="0" w:space="0" w:color="auto"/>
            <w:left w:val="none" w:sz="0" w:space="0" w:color="auto"/>
            <w:bottom w:val="none" w:sz="0" w:space="0" w:color="auto"/>
            <w:right w:val="none" w:sz="0" w:space="0" w:color="auto"/>
          </w:divBdr>
        </w:div>
      </w:divsChild>
    </w:div>
    <w:div w:id="592974119">
      <w:bodyDiv w:val="1"/>
      <w:marLeft w:val="0"/>
      <w:marRight w:val="0"/>
      <w:marTop w:val="0"/>
      <w:marBottom w:val="0"/>
      <w:divBdr>
        <w:top w:val="none" w:sz="0" w:space="0" w:color="auto"/>
        <w:left w:val="none" w:sz="0" w:space="0" w:color="auto"/>
        <w:bottom w:val="none" w:sz="0" w:space="0" w:color="auto"/>
        <w:right w:val="none" w:sz="0" w:space="0" w:color="auto"/>
      </w:divBdr>
    </w:div>
    <w:div w:id="611204759">
      <w:bodyDiv w:val="1"/>
      <w:marLeft w:val="0"/>
      <w:marRight w:val="0"/>
      <w:marTop w:val="0"/>
      <w:marBottom w:val="0"/>
      <w:divBdr>
        <w:top w:val="none" w:sz="0" w:space="0" w:color="auto"/>
        <w:left w:val="none" w:sz="0" w:space="0" w:color="auto"/>
        <w:bottom w:val="none" w:sz="0" w:space="0" w:color="auto"/>
        <w:right w:val="none" w:sz="0" w:space="0" w:color="auto"/>
      </w:divBdr>
    </w:div>
    <w:div w:id="658389968">
      <w:bodyDiv w:val="1"/>
      <w:marLeft w:val="0"/>
      <w:marRight w:val="0"/>
      <w:marTop w:val="0"/>
      <w:marBottom w:val="0"/>
      <w:divBdr>
        <w:top w:val="none" w:sz="0" w:space="0" w:color="auto"/>
        <w:left w:val="none" w:sz="0" w:space="0" w:color="auto"/>
        <w:bottom w:val="none" w:sz="0" w:space="0" w:color="auto"/>
        <w:right w:val="none" w:sz="0" w:space="0" w:color="auto"/>
      </w:divBdr>
    </w:div>
    <w:div w:id="666980440">
      <w:bodyDiv w:val="1"/>
      <w:marLeft w:val="0"/>
      <w:marRight w:val="0"/>
      <w:marTop w:val="0"/>
      <w:marBottom w:val="0"/>
      <w:divBdr>
        <w:top w:val="none" w:sz="0" w:space="0" w:color="auto"/>
        <w:left w:val="none" w:sz="0" w:space="0" w:color="auto"/>
        <w:bottom w:val="none" w:sz="0" w:space="0" w:color="auto"/>
        <w:right w:val="none" w:sz="0" w:space="0" w:color="auto"/>
      </w:divBdr>
    </w:div>
    <w:div w:id="681468564">
      <w:bodyDiv w:val="1"/>
      <w:marLeft w:val="0"/>
      <w:marRight w:val="0"/>
      <w:marTop w:val="0"/>
      <w:marBottom w:val="0"/>
      <w:divBdr>
        <w:top w:val="none" w:sz="0" w:space="0" w:color="auto"/>
        <w:left w:val="none" w:sz="0" w:space="0" w:color="auto"/>
        <w:bottom w:val="none" w:sz="0" w:space="0" w:color="auto"/>
        <w:right w:val="none" w:sz="0" w:space="0" w:color="auto"/>
      </w:divBdr>
    </w:div>
    <w:div w:id="723676840">
      <w:bodyDiv w:val="1"/>
      <w:marLeft w:val="0"/>
      <w:marRight w:val="0"/>
      <w:marTop w:val="0"/>
      <w:marBottom w:val="0"/>
      <w:divBdr>
        <w:top w:val="none" w:sz="0" w:space="0" w:color="auto"/>
        <w:left w:val="none" w:sz="0" w:space="0" w:color="auto"/>
        <w:bottom w:val="none" w:sz="0" w:space="0" w:color="auto"/>
        <w:right w:val="none" w:sz="0" w:space="0" w:color="auto"/>
      </w:divBdr>
    </w:div>
    <w:div w:id="746653028">
      <w:bodyDiv w:val="1"/>
      <w:marLeft w:val="0"/>
      <w:marRight w:val="0"/>
      <w:marTop w:val="0"/>
      <w:marBottom w:val="0"/>
      <w:divBdr>
        <w:top w:val="none" w:sz="0" w:space="0" w:color="auto"/>
        <w:left w:val="none" w:sz="0" w:space="0" w:color="auto"/>
        <w:bottom w:val="none" w:sz="0" w:space="0" w:color="auto"/>
        <w:right w:val="none" w:sz="0" w:space="0" w:color="auto"/>
      </w:divBdr>
    </w:div>
    <w:div w:id="773138432">
      <w:bodyDiv w:val="1"/>
      <w:marLeft w:val="0"/>
      <w:marRight w:val="0"/>
      <w:marTop w:val="0"/>
      <w:marBottom w:val="0"/>
      <w:divBdr>
        <w:top w:val="none" w:sz="0" w:space="0" w:color="auto"/>
        <w:left w:val="none" w:sz="0" w:space="0" w:color="auto"/>
        <w:bottom w:val="none" w:sz="0" w:space="0" w:color="auto"/>
        <w:right w:val="none" w:sz="0" w:space="0" w:color="auto"/>
      </w:divBdr>
      <w:divsChild>
        <w:div w:id="462164352">
          <w:marLeft w:val="0"/>
          <w:marRight w:val="0"/>
          <w:marTop w:val="0"/>
          <w:marBottom w:val="480"/>
          <w:divBdr>
            <w:top w:val="none" w:sz="0" w:space="0" w:color="auto"/>
            <w:left w:val="none" w:sz="0" w:space="0" w:color="auto"/>
            <w:bottom w:val="none" w:sz="0" w:space="0" w:color="auto"/>
            <w:right w:val="none" w:sz="0" w:space="0" w:color="auto"/>
          </w:divBdr>
        </w:div>
        <w:div w:id="1772165236">
          <w:marLeft w:val="0"/>
          <w:marRight w:val="0"/>
          <w:marTop w:val="0"/>
          <w:marBottom w:val="480"/>
          <w:divBdr>
            <w:top w:val="none" w:sz="0" w:space="0" w:color="auto"/>
            <w:left w:val="none" w:sz="0" w:space="0" w:color="auto"/>
            <w:bottom w:val="none" w:sz="0" w:space="0" w:color="auto"/>
            <w:right w:val="none" w:sz="0" w:space="0" w:color="auto"/>
          </w:divBdr>
        </w:div>
      </w:divsChild>
    </w:div>
    <w:div w:id="812915413">
      <w:bodyDiv w:val="1"/>
      <w:marLeft w:val="0"/>
      <w:marRight w:val="0"/>
      <w:marTop w:val="0"/>
      <w:marBottom w:val="0"/>
      <w:divBdr>
        <w:top w:val="none" w:sz="0" w:space="0" w:color="auto"/>
        <w:left w:val="none" w:sz="0" w:space="0" w:color="auto"/>
        <w:bottom w:val="none" w:sz="0" w:space="0" w:color="auto"/>
        <w:right w:val="none" w:sz="0" w:space="0" w:color="auto"/>
      </w:divBdr>
    </w:div>
    <w:div w:id="813180670">
      <w:bodyDiv w:val="1"/>
      <w:marLeft w:val="0"/>
      <w:marRight w:val="0"/>
      <w:marTop w:val="0"/>
      <w:marBottom w:val="0"/>
      <w:divBdr>
        <w:top w:val="none" w:sz="0" w:space="0" w:color="auto"/>
        <w:left w:val="none" w:sz="0" w:space="0" w:color="auto"/>
        <w:bottom w:val="none" w:sz="0" w:space="0" w:color="auto"/>
        <w:right w:val="none" w:sz="0" w:space="0" w:color="auto"/>
      </w:divBdr>
    </w:div>
    <w:div w:id="825820068">
      <w:bodyDiv w:val="1"/>
      <w:marLeft w:val="0"/>
      <w:marRight w:val="0"/>
      <w:marTop w:val="0"/>
      <w:marBottom w:val="0"/>
      <w:divBdr>
        <w:top w:val="none" w:sz="0" w:space="0" w:color="auto"/>
        <w:left w:val="none" w:sz="0" w:space="0" w:color="auto"/>
        <w:bottom w:val="none" w:sz="0" w:space="0" w:color="auto"/>
        <w:right w:val="none" w:sz="0" w:space="0" w:color="auto"/>
      </w:divBdr>
      <w:divsChild>
        <w:div w:id="104082104">
          <w:marLeft w:val="792"/>
          <w:marRight w:val="0"/>
          <w:marTop w:val="0"/>
          <w:marBottom w:val="0"/>
          <w:divBdr>
            <w:top w:val="none" w:sz="0" w:space="0" w:color="auto"/>
            <w:left w:val="none" w:sz="0" w:space="0" w:color="auto"/>
            <w:bottom w:val="none" w:sz="0" w:space="0" w:color="auto"/>
            <w:right w:val="none" w:sz="0" w:space="0" w:color="auto"/>
          </w:divBdr>
        </w:div>
        <w:div w:id="118308882">
          <w:marLeft w:val="274"/>
          <w:marRight w:val="0"/>
          <w:marTop w:val="0"/>
          <w:marBottom w:val="0"/>
          <w:divBdr>
            <w:top w:val="none" w:sz="0" w:space="0" w:color="auto"/>
            <w:left w:val="none" w:sz="0" w:space="0" w:color="auto"/>
            <w:bottom w:val="none" w:sz="0" w:space="0" w:color="auto"/>
            <w:right w:val="none" w:sz="0" w:space="0" w:color="auto"/>
          </w:divBdr>
        </w:div>
        <w:div w:id="341052901">
          <w:marLeft w:val="792"/>
          <w:marRight w:val="0"/>
          <w:marTop w:val="0"/>
          <w:marBottom w:val="0"/>
          <w:divBdr>
            <w:top w:val="none" w:sz="0" w:space="0" w:color="auto"/>
            <w:left w:val="none" w:sz="0" w:space="0" w:color="auto"/>
            <w:bottom w:val="none" w:sz="0" w:space="0" w:color="auto"/>
            <w:right w:val="none" w:sz="0" w:space="0" w:color="auto"/>
          </w:divBdr>
        </w:div>
        <w:div w:id="349572580">
          <w:marLeft w:val="792"/>
          <w:marRight w:val="0"/>
          <w:marTop w:val="0"/>
          <w:marBottom w:val="0"/>
          <w:divBdr>
            <w:top w:val="none" w:sz="0" w:space="0" w:color="auto"/>
            <w:left w:val="none" w:sz="0" w:space="0" w:color="auto"/>
            <w:bottom w:val="none" w:sz="0" w:space="0" w:color="auto"/>
            <w:right w:val="none" w:sz="0" w:space="0" w:color="auto"/>
          </w:divBdr>
        </w:div>
        <w:div w:id="400564418">
          <w:marLeft w:val="274"/>
          <w:marRight w:val="0"/>
          <w:marTop w:val="0"/>
          <w:marBottom w:val="0"/>
          <w:divBdr>
            <w:top w:val="none" w:sz="0" w:space="0" w:color="auto"/>
            <w:left w:val="none" w:sz="0" w:space="0" w:color="auto"/>
            <w:bottom w:val="none" w:sz="0" w:space="0" w:color="auto"/>
            <w:right w:val="none" w:sz="0" w:space="0" w:color="auto"/>
          </w:divBdr>
        </w:div>
        <w:div w:id="460153707">
          <w:marLeft w:val="274"/>
          <w:marRight w:val="0"/>
          <w:marTop w:val="0"/>
          <w:marBottom w:val="0"/>
          <w:divBdr>
            <w:top w:val="none" w:sz="0" w:space="0" w:color="auto"/>
            <w:left w:val="none" w:sz="0" w:space="0" w:color="auto"/>
            <w:bottom w:val="none" w:sz="0" w:space="0" w:color="auto"/>
            <w:right w:val="none" w:sz="0" w:space="0" w:color="auto"/>
          </w:divBdr>
        </w:div>
        <w:div w:id="696076445">
          <w:marLeft w:val="792"/>
          <w:marRight w:val="0"/>
          <w:marTop w:val="0"/>
          <w:marBottom w:val="0"/>
          <w:divBdr>
            <w:top w:val="none" w:sz="0" w:space="0" w:color="auto"/>
            <w:left w:val="none" w:sz="0" w:space="0" w:color="auto"/>
            <w:bottom w:val="none" w:sz="0" w:space="0" w:color="auto"/>
            <w:right w:val="none" w:sz="0" w:space="0" w:color="auto"/>
          </w:divBdr>
        </w:div>
        <w:div w:id="713240531">
          <w:marLeft w:val="274"/>
          <w:marRight w:val="0"/>
          <w:marTop w:val="0"/>
          <w:marBottom w:val="0"/>
          <w:divBdr>
            <w:top w:val="none" w:sz="0" w:space="0" w:color="auto"/>
            <w:left w:val="none" w:sz="0" w:space="0" w:color="auto"/>
            <w:bottom w:val="none" w:sz="0" w:space="0" w:color="auto"/>
            <w:right w:val="none" w:sz="0" w:space="0" w:color="auto"/>
          </w:divBdr>
        </w:div>
        <w:div w:id="1168400842">
          <w:marLeft w:val="792"/>
          <w:marRight w:val="0"/>
          <w:marTop w:val="0"/>
          <w:marBottom w:val="0"/>
          <w:divBdr>
            <w:top w:val="none" w:sz="0" w:space="0" w:color="auto"/>
            <w:left w:val="none" w:sz="0" w:space="0" w:color="auto"/>
            <w:bottom w:val="none" w:sz="0" w:space="0" w:color="auto"/>
            <w:right w:val="none" w:sz="0" w:space="0" w:color="auto"/>
          </w:divBdr>
        </w:div>
        <w:div w:id="1260412315">
          <w:marLeft w:val="792"/>
          <w:marRight w:val="0"/>
          <w:marTop w:val="0"/>
          <w:marBottom w:val="0"/>
          <w:divBdr>
            <w:top w:val="none" w:sz="0" w:space="0" w:color="auto"/>
            <w:left w:val="none" w:sz="0" w:space="0" w:color="auto"/>
            <w:bottom w:val="none" w:sz="0" w:space="0" w:color="auto"/>
            <w:right w:val="none" w:sz="0" w:space="0" w:color="auto"/>
          </w:divBdr>
        </w:div>
        <w:div w:id="1454708909">
          <w:marLeft w:val="792"/>
          <w:marRight w:val="0"/>
          <w:marTop w:val="0"/>
          <w:marBottom w:val="0"/>
          <w:divBdr>
            <w:top w:val="none" w:sz="0" w:space="0" w:color="auto"/>
            <w:left w:val="none" w:sz="0" w:space="0" w:color="auto"/>
            <w:bottom w:val="none" w:sz="0" w:space="0" w:color="auto"/>
            <w:right w:val="none" w:sz="0" w:space="0" w:color="auto"/>
          </w:divBdr>
        </w:div>
        <w:div w:id="2003197010">
          <w:marLeft w:val="274"/>
          <w:marRight w:val="0"/>
          <w:marTop w:val="0"/>
          <w:marBottom w:val="0"/>
          <w:divBdr>
            <w:top w:val="none" w:sz="0" w:space="0" w:color="auto"/>
            <w:left w:val="none" w:sz="0" w:space="0" w:color="auto"/>
            <w:bottom w:val="none" w:sz="0" w:space="0" w:color="auto"/>
            <w:right w:val="none" w:sz="0" w:space="0" w:color="auto"/>
          </w:divBdr>
        </w:div>
        <w:div w:id="2027322925">
          <w:marLeft w:val="792"/>
          <w:marRight w:val="0"/>
          <w:marTop w:val="0"/>
          <w:marBottom w:val="0"/>
          <w:divBdr>
            <w:top w:val="none" w:sz="0" w:space="0" w:color="auto"/>
            <w:left w:val="none" w:sz="0" w:space="0" w:color="auto"/>
            <w:bottom w:val="none" w:sz="0" w:space="0" w:color="auto"/>
            <w:right w:val="none" w:sz="0" w:space="0" w:color="auto"/>
          </w:divBdr>
        </w:div>
      </w:divsChild>
    </w:div>
    <w:div w:id="870804171">
      <w:bodyDiv w:val="1"/>
      <w:marLeft w:val="0"/>
      <w:marRight w:val="0"/>
      <w:marTop w:val="0"/>
      <w:marBottom w:val="0"/>
      <w:divBdr>
        <w:top w:val="none" w:sz="0" w:space="0" w:color="auto"/>
        <w:left w:val="none" w:sz="0" w:space="0" w:color="auto"/>
        <w:bottom w:val="none" w:sz="0" w:space="0" w:color="auto"/>
        <w:right w:val="none" w:sz="0" w:space="0" w:color="auto"/>
      </w:divBdr>
    </w:div>
    <w:div w:id="878974305">
      <w:bodyDiv w:val="1"/>
      <w:marLeft w:val="0"/>
      <w:marRight w:val="0"/>
      <w:marTop w:val="0"/>
      <w:marBottom w:val="0"/>
      <w:divBdr>
        <w:top w:val="none" w:sz="0" w:space="0" w:color="auto"/>
        <w:left w:val="none" w:sz="0" w:space="0" w:color="auto"/>
        <w:bottom w:val="none" w:sz="0" w:space="0" w:color="auto"/>
        <w:right w:val="none" w:sz="0" w:space="0" w:color="auto"/>
      </w:divBdr>
    </w:div>
    <w:div w:id="881551188">
      <w:bodyDiv w:val="1"/>
      <w:marLeft w:val="0"/>
      <w:marRight w:val="0"/>
      <w:marTop w:val="0"/>
      <w:marBottom w:val="0"/>
      <w:divBdr>
        <w:top w:val="none" w:sz="0" w:space="0" w:color="auto"/>
        <w:left w:val="none" w:sz="0" w:space="0" w:color="auto"/>
        <w:bottom w:val="none" w:sz="0" w:space="0" w:color="auto"/>
        <w:right w:val="none" w:sz="0" w:space="0" w:color="auto"/>
      </w:divBdr>
    </w:div>
    <w:div w:id="885989737">
      <w:bodyDiv w:val="1"/>
      <w:marLeft w:val="0"/>
      <w:marRight w:val="0"/>
      <w:marTop w:val="0"/>
      <w:marBottom w:val="0"/>
      <w:divBdr>
        <w:top w:val="none" w:sz="0" w:space="0" w:color="auto"/>
        <w:left w:val="none" w:sz="0" w:space="0" w:color="auto"/>
        <w:bottom w:val="none" w:sz="0" w:space="0" w:color="auto"/>
        <w:right w:val="none" w:sz="0" w:space="0" w:color="auto"/>
      </w:divBdr>
    </w:div>
    <w:div w:id="895166017">
      <w:bodyDiv w:val="1"/>
      <w:marLeft w:val="0"/>
      <w:marRight w:val="0"/>
      <w:marTop w:val="0"/>
      <w:marBottom w:val="0"/>
      <w:divBdr>
        <w:top w:val="none" w:sz="0" w:space="0" w:color="auto"/>
        <w:left w:val="none" w:sz="0" w:space="0" w:color="auto"/>
        <w:bottom w:val="none" w:sz="0" w:space="0" w:color="auto"/>
        <w:right w:val="none" w:sz="0" w:space="0" w:color="auto"/>
      </w:divBdr>
    </w:div>
    <w:div w:id="920866870">
      <w:bodyDiv w:val="1"/>
      <w:marLeft w:val="0"/>
      <w:marRight w:val="0"/>
      <w:marTop w:val="0"/>
      <w:marBottom w:val="0"/>
      <w:divBdr>
        <w:top w:val="none" w:sz="0" w:space="0" w:color="auto"/>
        <w:left w:val="none" w:sz="0" w:space="0" w:color="auto"/>
        <w:bottom w:val="none" w:sz="0" w:space="0" w:color="auto"/>
        <w:right w:val="none" w:sz="0" w:space="0" w:color="auto"/>
      </w:divBdr>
    </w:div>
    <w:div w:id="922687031">
      <w:bodyDiv w:val="1"/>
      <w:marLeft w:val="0"/>
      <w:marRight w:val="0"/>
      <w:marTop w:val="0"/>
      <w:marBottom w:val="0"/>
      <w:divBdr>
        <w:top w:val="none" w:sz="0" w:space="0" w:color="auto"/>
        <w:left w:val="none" w:sz="0" w:space="0" w:color="auto"/>
        <w:bottom w:val="none" w:sz="0" w:space="0" w:color="auto"/>
        <w:right w:val="none" w:sz="0" w:space="0" w:color="auto"/>
      </w:divBdr>
    </w:div>
    <w:div w:id="922838227">
      <w:bodyDiv w:val="1"/>
      <w:marLeft w:val="0"/>
      <w:marRight w:val="0"/>
      <w:marTop w:val="0"/>
      <w:marBottom w:val="0"/>
      <w:divBdr>
        <w:top w:val="none" w:sz="0" w:space="0" w:color="auto"/>
        <w:left w:val="none" w:sz="0" w:space="0" w:color="auto"/>
        <w:bottom w:val="none" w:sz="0" w:space="0" w:color="auto"/>
        <w:right w:val="none" w:sz="0" w:space="0" w:color="auto"/>
      </w:divBdr>
    </w:div>
    <w:div w:id="957447295">
      <w:bodyDiv w:val="1"/>
      <w:marLeft w:val="0"/>
      <w:marRight w:val="0"/>
      <w:marTop w:val="0"/>
      <w:marBottom w:val="0"/>
      <w:divBdr>
        <w:top w:val="none" w:sz="0" w:space="0" w:color="auto"/>
        <w:left w:val="none" w:sz="0" w:space="0" w:color="auto"/>
        <w:bottom w:val="none" w:sz="0" w:space="0" w:color="auto"/>
        <w:right w:val="none" w:sz="0" w:space="0" w:color="auto"/>
      </w:divBdr>
    </w:div>
    <w:div w:id="961838115">
      <w:bodyDiv w:val="1"/>
      <w:marLeft w:val="0"/>
      <w:marRight w:val="0"/>
      <w:marTop w:val="0"/>
      <w:marBottom w:val="0"/>
      <w:divBdr>
        <w:top w:val="none" w:sz="0" w:space="0" w:color="auto"/>
        <w:left w:val="none" w:sz="0" w:space="0" w:color="auto"/>
        <w:bottom w:val="none" w:sz="0" w:space="0" w:color="auto"/>
        <w:right w:val="none" w:sz="0" w:space="0" w:color="auto"/>
      </w:divBdr>
    </w:div>
    <w:div w:id="1018654169">
      <w:bodyDiv w:val="1"/>
      <w:marLeft w:val="0"/>
      <w:marRight w:val="0"/>
      <w:marTop w:val="0"/>
      <w:marBottom w:val="0"/>
      <w:divBdr>
        <w:top w:val="none" w:sz="0" w:space="0" w:color="auto"/>
        <w:left w:val="none" w:sz="0" w:space="0" w:color="auto"/>
        <w:bottom w:val="none" w:sz="0" w:space="0" w:color="auto"/>
        <w:right w:val="none" w:sz="0" w:space="0" w:color="auto"/>
      </w:divBdr>
    </w:div>
    <w:div w:id="1018971651">
      <w:bodyDiv w:val="1"/>
      <w:marLeft w:val="0"/>
      <w:marRight w:val="0"/>
      <w:marTop w:val="0"/>
      <w:marBottom w:val="0"/>
      <w:divBdr>
        <w:top w:val="none" w:sz="0" w:space="0" w:color="auto"/>
        <w:left w:val="none" w:sz="0" w:space="0" w:color="auto"/>
        <w:bottom w:val="none" w:sz="0" w:space="0" w:color="auto"/>
        <w:right w:val="none" w:sz="0" w:space="0" w:color="auto"/>
      </w:divBdr>
    </w:div>
    <w:div w:id="1056902906">
      <w:bodyDiv w:val="1"/>
      <w:marLeft w:val="0"/>
      <w:marRight w:val="0"/>
      <w:marTop w:val="0"/>
      <w:marBottom w:val="0"/>
      <w:divBdr>
        <w:top w:val="none" w:sz="0" w:space="0" w:color="auto"/>
        <w:left w:val="none" w:sz="0" w:space="0" w:color="auto"/>
        <w:bottom w:val="none" w:sz="0" w:space="0" w:color="auto"/>
        <w:right w:val="none" w:sz="0" w:space="0" w:color="auto"/>
      </w:divBdr>
    </w:div>
    <w:div w:id="1075399163">
      <w:bodyDiv w:val="1"/>
      <w:marLeft w:val="0"/>
      <w:marRight w:val="0"/>
      <w:marTop w:val="0"/>
      <w:marBottom w:val="0"/>
      <w:divBdr>
        <w:top w:val="none" w:sz="0" w:space="0" w:color="auto"/>
        <w:left w:val="none" w:sz="0" w:space="0" w:color="auto"/>
        <w:bottom w:val="none" w:sz="0" w:space="0" w:color="auto"/>
        <w:right w:val="none" w:sz="0" w:space="0" w:color="auto"/>
      </w:divBdr>
    </w:div>
    <w:div w:id="1098520962">
      <w:bodyDiv w:val="1"/>
      <w:marLeft w:val="0"/>
      <w:marRight w:val="0"/>
      <w:marTop w:val="0"/>
      <w:marBottom w:val="0"/>
      <w:divBdr>
        <w:top w:val="none" w:sz="0" w:space="0" w:color="auto"/>
        <w:left w:val="none" w:sz="0" w:space="0" w:color="auto"/>
        <w:bottom w:val="none" w:sz="0" w:space="0" w:color="auto"/>
        <w:right w:val="none" w:sz="0" w:space="0" w:color="auto"/>
      </w:divBdr>
    </w:div>
    <w:div w:id="1112553219">
      <w:bodyDiv w:val="1"/>
      <w:marLeft w:val="0"/>
      <w:marRight w:val="0"/>
      <w:marTop w:val="0"/>
      <w:marBottom w:val="0"/>
      <w:divBdr>
        <w:top w:val="none" w:sz="0" w:space="0" w:color="auto"/>
        <w:left w:val="none" w:sz="0" w:space="0" w:color="auto"/>
        <w:bottom w:val="none" w:sz="0" w:space="0" w:color="auto"/>
        <w:right w:val="none" w:sz="0" w:space="0" w:color="auto"/>
      </w:divBdr>
      <w:divsChild>
        <w:div w:id="682054427">
          <w:marLeft w:val="0"/>
          <w:marRight w:val="0"/>
          <w:marTop w:val="0"/>
          <w:marBottom w:val="0"/>
          <w:divBdr>
            <w:top w:val="none" w:sz="0" w:space="0" w:color="auto"/>
            <w:left w:val="none" w:sz="0" w:space="0" w:color="auto"/>
            <w:bottom w:val="none" w:sz="0" w:space="0" w:color="auto"/>
            <w:right w:val="none" w:sz="0" w:space="0" w:color="auto"/>
          </w:divBdr>
        </w:div>
      </w:divsChild>
    </w:div>
    <w:div w:id="1115369747">
      <w:bodyDiv w:val="1"/>
      <w:marLeft w:val="0"/>
      <w:marRight w:val="0"/>
      <w:marTop w:val="0"/>
      <w:marBottom w:val="0"/>
      <w:divBdr>
        <w:top w:val="none" w:sz="0" w:space="0" w:color="auto"/>
        <w:left w:val="none" w:sz="0" w:space="0" w:color="auto"/>
        <w:bottom w:val="none" w:sz="0" w:space="0" w:color="auto"/>
        <w:right w:val="none" w:sz="0" w:space="0" w:color="auto"/>
      </w:divBdr>
    </w:div>
    <w:div w:id="1140148365">
      <w:bodyDiv w:val="1"/>
      <w:marLeft w:val="0"/>
      <w:marRight w:val="0"/>
      <w:marTop w:val="0"/>
      <w:marBottom w:val="0"/>
      <w:divBdr>
        <w:top w:val="none" w:sz="0" w:space="0" w:color="auto"/>
        <w:left w:val="none" w:sz="0" w:space="0" w:color="auto"/>
        <w:bottom w:val="none" w:sz="0" w:space="0" w:color="auto"/>
        <w:right w:val="none" w:sz="0" w:space="0" w:color="auto"/>
      </w:divBdr>
    </w:div>
    <w:div w:id="1191072860">
      <w:bodyDiv w:val="1"/>
      <w:marLeft w:val="0"/>
      <w:marRight w:val="0"/>
      <w:marTop w:val="0"/>
      <w:marBottom w:val="0"/>
      <w:divBdr>
        <w:top w:val="none" w:sz="0" w:space="0" w:color="auto"/>
        <w:left w:val="none" w:sz="0" w:space="0" w:color="auto"/>
        <w:bottom w:val="none" w:sz="0" w:space="0" w:color="auto"/>
        <w:right w:val="none" w:sz="0" w:space="0" w:color="auto"/>
      </w:divBdr>
    </w:div>
    <w:div w:id="1211571312">
      <w:bodyDiv w:val="1"/>
      <w:marLeft w:val="0"/>
      <w:marRight w:val="0"/>
      <w:marTop w:val="0"/>
      <w:marBottom w:val="0"/>
      <w:divBdr>
        <w:top w:val="none" w:sz="0" w:space="0" w:color="auto"/>
        <w:left w:val="none" w:sz="0" w:space="0" w:color="auto"/>
        <w:bottom w:val="none" w:sz="0" w:space="0" w:color="auto"/>
        <w:right w:val="none" w:sz="0" w:space="0" w:color="auto"/>
      </w:divBdr>
    </w:div>
    <w:div w:id="1221133858">
      <w:bodyDiv w:val="1"/>
      <w:marLeft w:val="0"/>
      <w:marRight w:val="0"/>
      <w:marTop w:val="0"/>
      <w:marBottom w:val="0"/>
      <w:divBdr>
        <w:top w:val="none" w:sz="0" w:space="0" w:color="auto"/>
        <w:left w:val="none" w:sz="0" w:space="0" w:color="auto"/>
        <w:bottom w:val="none" w:sz="0" w:space="0" w:color="auto"/>
        <w:right w:val="none" w:sz="0" w:space="0" w:color="auto"/>
      </w:divBdr>
    </w:div>
    <w:div w:id="1259290285">
      <w:bodyDiv w:val="1"/>
      <w:marLeft w:val="0"/>
      <w:marRight w:val="0"/>
      <w:marTop w:val="0"/>
      <w:marBottom w:val="0"/>
      <w:divBdr>
        <w:top w:val="none" w:sz="0" w:space="0" w:color="auto"/>
        <w:left w:val="none" w:sz="0" w:space="0" w:color="auto"/>
        <w:bottom w:val="none" w:sz="0" w:space="0" w:color="auto"/>
        <w:right w:val="none" w:sz="0" w:space="0" w:color="auto"/>
      </w:divBdr>
    </w:div>
    <w:div w:id="1269316134">
      <w:bodyDiv w:val="1"/>
      <w:marLeft w:val="0"/>
      <w:marRight w:val="0"/>
      <w:marTop w:val="0"/>
      <w:marBottom w:val="0"/>
      <w:divBdr>
        <w:top w:val="none" w:sz="0" w:space="0" w:color="auto"/>
        <w:left w:val="none" w:sz="0" w:space="0" w:color="auto"/>
        <w:bottom w:val="none" w:sz="0" w:space="0" w:color="auto"/>
        <w:right w:val="none" w:sz="0" w:space="0" w:color="auto"/>
      </w:divBdr>
    </w:div>
    <w:div w:id="1276910752">
      <w:bodyDiv w:val="1"/>
      <w:marLeft w:val="0"/>
      <w:marRight w:val="0"/>
      <w:marTop w:val="0"/>
      <w:marBottom w:val="0"/>
      <w:divBdr>
        <w:top w:val="none" w:sz="0" w:space="0" w:color="auto"/>
        <w:left w:val="none" w:sz="0" w:space="0" w:color="auto"/>
        <w:bottom w:val="none" w:sz="0" w:space="0" w:color="auto"/>
        <w:right w:val="none" w:sz="0" w:space="0" w:color="auto"/>
      </w:divBdr>
    </w:div>
    <w:div w:id="1286472553">
      <w:bodyDiv w:val="1"/>
      <w:marLeft w:val="0"/>
      <w:marRight w:val="0"/>
      <w:marTop w:val="0"/>
      <w:marBottom w:val="0"/>
      <w:divBdr>
        <w:top w:val="none" w:sz="0" w:space="0" w:color="auto"/>
        <w:left w:val="none" w:sz="0" w:space="0" w:color="auto"/>
        <w:bottom w:val="none" w:sz="0" w:space="0" w:color="auto"/>
        <w:right w:val="none" w:sz="0" w:space="0" w:color="auto"/>
      </w:divBdr>
    </w:div>
    <w:div w:id="1333799170">
      <w:bodyDiv w:val="1"/>
      <w:marLeft w:val="0"/>
      <w:marRight w:val="0"/>
      <w:marTop w:val="0"/>
      <w:marBottom w:val="0"/>
      <w:divBdr>
        <w:top w:val="none" w:sz="0" w:space="0" w:color="auto"/>
        <w:left w:val="none" w:sz="0" w:space="0" w:color="auto"/>
        <w:bottom w:val="none" w:sz="0" w:space="0" w:color="auto"/>
        <w:right w:val="none" w:sz="0" w:space="0" w:color="auto"/>
      </w:divBdr>
    </w:div>
    <w:div w:id="1343434853">
      <w:bodyDiv w:val="1"/>
      <w:marLeft w:val="0"/>
      <w:marRight w:val="0"/>
      <w:marTop w:val="0"/>
      <w:marBottom w:val="0"/>
      <w:divBdr>
        <w:top w:val="none" w:sz="0" w:space="0" w:color="auto"/>
        <w:left w:val="none" w:sz="0" w:space="0" w:color="auto"/>
        <w:bottom w:val="none" w:sz="0" w:space="0" w:color="auto"/>
        <w:right w:val="none" w:sz="0" w:space="0" w:color="auto"/>
      </w:divBdr>
    </w:div>
    <w:div w:id="1350915005">
      <w:bodyDiv w:val="1"/>
      <w:marLeft w:val="0"/>
      <w:marRight w:val="0"/>
      <w:marTop w:val="0"/>
      <w:marBottom w:val="0"/>
      <w:divBdr>
        <w:top w:val="none" w:sz="0" w:space="0" w:color="auto"/>
        <w:left w:val="none" w:sz="0" w:space="0" w:color="auto"/>
        <w:bottom w:val="none" w:sz="0" w:space="0" w:color="auto"/>
        <w:right w:val="none" w:sz="0" w:space="0" w:color="auto"/>
      </w:divBdr>
    </w:div>
    <w:div w:id="1357735910">
      <w:bodyDiv w:val="1"/>
      <w:marLeft w:val="0"/>
      <w:marRight w:val="0"/>
      <w:marTop w:val="0"/>
      <w:marBottom w:val="0"/>
      <w:divBdr>
        <w:top w:val="none" w:sz="0" w:space="0" w:color="auto"/>
        <w:left w:val="none" w:sz="0" w:space="0" w:color="auto"/>
        <w:bottom w:val="none" w:sz="0" w:space="0" w:color="auto"/>
        <w:right w:val="none" w:sz="0" w:space="0" w:color="auto"/>
      </w:divBdr>
    </w:div>
    <w:div w:id="1408459531">
      <w:bodyDiv w:val="1"/>
      <w:marLeft w:val="0"/>
      <w:marRight w:val="0"/>
      <w:marTop w:val="0"/>
      <w:marBottom w:val="0"/>
      <w:divBdr>
        <w:top w:val="none" w:sz="0" w:space="0" w:color="auto"/>
        <w:left w:val="none" w:sz="0" w:space="0" w:color="auto"/>
        <w:bottom w:val="none" w:sz="0" w:space="0" w:color="auto"/>
        <w:right w:val="none" w:sz="0" w:space="0" w:color="auto"/>
      </w:divBdr>
    </w:div>
    <w:div w:id="1431196222">
      <w:bodyDiv w:val="1"/>
      <w:marLeft w:val="0"/>
      <w:marRight w:val="0"/>
      <w:marTop w:val="0"/>
      <w:marBottom w:val="0"/>
      <w:divBdr>
        <w:top w:val="none" w:sz="0" w:space="0" w:color="auto"/>
        <w:left w:val="none" w:sz="0" w:space="0" w:color="auto"/>
        <w:bottom w:val="none" w:sz="0" w:space="0" w:color="auto"/>
        <w:right w:val="none" w:sz="0" w:space="0" w:color="auto"/>
      </w:divBdr>
    </w:div>
    <w:div w:id="1496991790">
      <w:bodyDiv w:val="1"/>
      <w:marLeft w:val="0"/>
      <w:marRight w:val="0"/>
      <w:marTop w:val="0"/>
      <w:marBottom w:val="0"/>
      <w:divBdr>
        <w:top w:val="none" w:sz="0" w:space="0" w:color="auto"/>
        <w:left w:val="none" w:sz="0" w:space="0" w:color="auto"/>
        <w:bottom w:val="none" w:sz="0" w:space="0" w:color="auto"/>
        <w:right w:val="none" w:sz="0" w:space="0" w:color="auto"/>
      </w:divBdr>
    </w:div>
    <w:div w:id="1498493056">
      <w:bodyDiv w:val="1"/>
      <w:marLeft w:val="0"/>
      <w:marRight w:val="0"/>
      <w:marTop w:val="0"/>
      <w:marBottom w:val="0"/>
      <w:divBdr>
        <w:top w:val="none" w:sz="0" w:space="0" w:color="auto"/>
        <w:left w:val="none" w:sz="0" w:space="0" w:color="auto"/>
        <w:bottom w:val="none" w:sz="0" w:space="0" w:color="auto"/>
        <w:right w:val="none" w:sz="0" w:space="0" w:color="auto"/>
      </w:divBdr>
    </w:div>
    <w:div w:id="1521046713">
      <w:bodyDiv w:val="1"/>
      <w:marLeft w:val="0"/>
      <w:marRight w:val="0"/>
      <w:marTop w:val="0"/>
      <w:marBottom w:val="0"/>
      <w:divBdr>
        <w:top w:val="none" w:sz="0" w:space="0" w:color="auto"/>
        <w:left w:val="none" w:sz="0" w:space="0" w:color="auto"/>
        <w:bottom w:val="none" w:sz="0" w:space="0" w:color="auto"/>
        <w:right w:val="none" w:sz="0" w:space="0" w:color="auto"/>
      </w:divBdr>
      <w:divsChild>
        <w:div w:id="478037977">
          <w:marLeft w:val="0"/>
          <w:marRight w:val="0"/>
          <w:marTop w:val="0"/>
          <w:marBottom w:val="480"/>
          <w:divBdr>
            <w:top w:val="none" w:sz="0" w:space="0" w:color="auto"/>
            <w:left w:val="none" w:sz="0" w:space="0" w:color="auto"/>
            <w:bottom w:val="none" w:sz="0" w:space="0" w:color="auto"/>
            <w:right w:val="none" w:sz="0" w:space="0" w:color="auto"/>
          </w:divBdr>
        </w:div>
        <w:div w:id="1263755688">
          <w:marLeft w:val="0"/>
          <w:marRight w:val="0"/>
          <w:marTop w:val="0"/>
          <w:marBottom w:val="480"/>
          <w:divBdr>
            <w:top w:val="none" w:sz="0" w:space="0" w:color="auto"/>
            <w:left w:val="none" w:sz="0" w:space="0" w:color="auto"/>
            <w:bottom w:val="none" w:sz="0" w:space="0" w:color="auto"/>
            <w:right w:val="none" w:sz="0" w:space="0" w:color="auto"/>
          </w:divBdr>
        </w:div>
        <w:div w:id="2067416121">
          <w:marLeft w:val="0"/>
          <w:marRight w:val="0"/>
          <w:marTop w:val="0"/>
          <w:marBottom w:val="480"/>
          <w:divBdr>
            <w:top w:val="none" w:sz="0" w:space="0" w:color="auto"/>
            <w:left w:val="none" w:sz="0" w:space="0" w:color="auto"/>
            <w:bottom w:val="none" w:sz="0" w:space="0" w:color="auto"/>
            <w:right w:val="none" w:sz="0" w:space="0" w:color="auto"/>
          </w:divBdr>
        </w:div>
      </w:divsChild>
    </w:div>
    <w:div w:id="1563055877">
      <w:bodyDiv w:val="1"/>
      <w:marLeft w:val="0"/>
      <w:marRight w:val="0"/>
      <w:marTop w:val="0"/>
      <w:marBottom w:val="0"/>
      <w:divBdr>
        <w:top w:val="none" w:sz="0" w:space="0" w:color="auto"/>
        <w:left w:val="none" w:sz="0" w:space="0" w:color="auto"/>
        <w:bottom w:val="none" w:sz="0" w:space="0" w:color="auto"/>
        <w:right w:val="none" w:sz="0" w:space="0" w:color="auto"/>
      </w:divBdr>
    </w:div>
    <w:div w:id="1585071155">
      <w:bodyDiv w:val="1"/>
      <w:marLeft w:val="0"/>
      <w:marRight w:val="0"/>
      <w:marTop w:val="0"/>
      <w:marBottom w:val="0"/>
      <w:divBdr>
        <w:top w:val="none" w:sz="0" w:space="0" w:color="auto"/>
        <w:left w:val="none" w:sz="0" w:space="0" w:color="auto"/>
        <w:bottom w:val="none" w:sz="0" w:space="0" w:color="auto"/>
        <w:right w:val="none" w:sz="0" w:space="0" w:color="auto"/>
      </w:divBdr>
    </w:div>
    <w:div w:id="1586765133">
      <w:bodyDiv w:val="1"/>
      <w:marLeft w:val="0"/>
      <w:marRight w:val="0"/>
      <w:marTop w:val="0"/>
      <w:marBottom w:val="0"/>
      <w:divBdr>
        <w:top w:val="none" w:sz="0" w:space="0" w:color="auto"/>
        <w:left w:val="none" w:sz="0" w:space="0" w:color="auto"/>
        <w:bottom w:val="none" w:sz="0" w:space="0" w:color="auto"/>
        <w:right w:val="none" w:sz="0" w:space="0" w:color="auto"/>
      </w:divBdr>
    </w:div>
    <w:div w:id="1618298049">
      <w:bodyDiv w:val="1"/>
      <w:marLeft w:val="0"/>
      <w:marRight w:val="0"/>
      <w:marTop w:val="0"/>
      <w:marBottom w:val="0"/>
      <w:divBdr>
        <w:top w:val="none" w:sz="0" w:space="0" w:color="auto"/>
        <w:left w:val="none" w:sz="0" w:space="0" w:color="auto"/>
        <w:bottom w:val="none" w:sz="0" w:space="0" w:color="auto"/>
        <w:right w:val="none" w:sz="0" w:space="0" w:color="auto"/>
      </w:divBdr>
    </w:div>
    <w:div w:id="1668944634">
      <w:bodyDiv w:val="1"/>
      <w:marLeft w:val="0"/>
      <w:marRight w:val="0"/>
      <w:marTop w:val="0"/>
      <w:marBottom w:val="0"/>
      <w:divBdr>
        <w:top w:val="none" w:sz="0" w:space="0" w:color="auto"/>
        <w:left w:val="none" w:sz="0" w:space="0" w:color="auto"/>
        <w:bottom w:val="none" w:sz="0" w:space="0" w:color="auto"/>
        <w:right w:val="none" w:sz="0" w:space="0" w:color="auto"/>
      </w:divBdr>
    </w:div>
    <w:div w:id="1682774678">
      <w:bodyDiv w:val="1"/>
      <w:marLeft w:val="0"/>
      <w:marRight w:val="0"/>
      <w:marTop w:val="0"/>
      <w:marBottom w:val="0"/>
      <w:divBdr>
        <w:top w:val="none" w:sz="0" w:space="0" w:color="auto"/>
        <w:left w:val="none" w:sz="0" w:space="0" w:color="auto"/>
        <w:bottom w:val="none" w:sz="0" w:space="0" w:color="auto"/>
        <w:right w:val="none" w:sz="0" w:space="0" w:color="auto"/>
      </w:divBdr>
    </w:div>
    <w:div w:id="1690333528">
      <w:bodyDiv w:val="1"/>
      <w:marLeft w:val="0"/>
      <w:marRight w:val="0"/>
      <w:marTop w:val="0"/>
      <w:marBottom w:val="0"/>
      <w:divBdr>
        <w:top w:val="none" w:sz="0" w:space="0" w:color="auto"/>
        <w:left w:val="none" w:sz="0" w:space="0" w:color="auto"/>
        <w:bottom w:val="none" w:sz="0" w:space="0" w:color="auto"/>
        <w:right w:val="none" w:sz="0" w:space="0" w:color="auto"/>
      </w:divBdr>
    </w:div>
    <w:div w:id="1725447178">
      <w:bodyDiv w:val="1"/>
      <w:marLeft w:val="0"/>
      <w:marRight w:val="0"/>
      <w:marTop w:val="0"/>
      <w:marBottom w:val="0"/>
      <w:divBdr>
        <w:top w:val="none" w:sz="0" w:space="0" w:color="auto"/>
        <w:left w:val="none" w:sz="0" w:space="0" w:color="auto"/>
        <w:bottom w:val="none" w:sz="0" w:space="0" w:color="auto"/>
        <w:right w:val="none" w:sz="0" w:space="0" w:color="auto"/>
      </w:divBdr>
    </w:div>
    <w:div w:id="1729257000">
      <w:bodyDiv w:val="1"/>
      <w:marLeft w:val="0"/>
      <w:marRight w:val="0"/>
      <w:marTop w:val="0"/>
      <w:marBottom w:val="0"/>
      <w:divBdr>
        <w:top w:val="none" w:sz="0" w:space="0" w:color="auto"/>
        <w:left w:val="none" w:sz="0" w:space="0" w:color="auto"/>
        <w:bottom w:val="none" w:sz="0" w:space="0" w:color="auto"/>
        <w:right w:val="none" w:sz="0" w:space="0" w:color="auto"/>
      </w:divBdr>
    </w:div>
    <w:div w:id="1746221119">
      <w:bodyDiv w:val="1"/>
      <w:marLeft w:val="0"/>
      <w:marRight w:val="0"/>
      <w:marTop w:val="0"/>
      <w:marBottom w:val="0"/>
      <w:divBdr>
        <w:top w:val="none" w:sz="0" w:space="0" w:color="auto"/>
        <w:left w:val="none" w:sz="0" w:space="0" w:color="auto"/>
        <w:bottom w:val="none" w:sz="0" w:space="0" w:color="auto"/>
        <w:right w:val="none" w:sz="0" w:space="0" w:color="auto"/>
      </w:divBdr>
    </w:div>
    <w:div w:id="1752727180">
      <w:bodyDiv w:val="1"/>
      <w:marLeft w:val="0"/>
      <w:marRight w:val="0"/>
      <w:marTop w:val="0"/>
      <w:marBottom w:val="0"/>
      <w:divBdr>
        <w:top w:val="none" w:sz="0" w:space="0" w:color="auto"/>
        <w:left w:val="none" w:sz="0" w:space="0" w:color="auto"/>
        <w:bottom w:val="none" w:sz="0" w:space="0" w:color="auto"/>
        <w:right w:val="none" w:sz="0" w:space="0" w:color="auto"/>
      </w:divBdr>
      <w:divsChild>
        <w:div w:id="1847088080">
          <w:marLeft w:val="360"/>
          <w:marRight w:val="0"/>
          <w:marTop w:val="200"/>
          <w:marBottom w:val="0"/>
          <w:divBdr>
            <w:top w:val="none" w:sz="0" w:space="0" w:color="auto"/>
            <w:left w:val="none" w:sz="0" w:space="0" w:color="auto"/>
            <w:bottom w:val="none" w:sz="0" w:space="0" w:color="auto"/>
            <w:right w:val="none" w:sz="0" w:space="0" w:color="auto"/>
          </w:divBdr>
        </w:div>
      </w:divsChild>
    </w:div>
    <w:div w:id="1752770753">
      <w:bodyDiv w:val="1"/>
      <w:marLeft w:val="0"/>
      <w:marRight w:val="0"/>
      <w:marTop w:val="0"/>
      <w:marBottom w:val="0"/>
      <w:divBdr>
        <w:top w:val="none" w:sz="0" w:space="0" w:color="auto"/>
        <w:left w:val="none" w:sz="0" w:space="0" w:color="auto"/>
        <w:bottom w:val="none" w:sz="0" w:space="0" w:color="auto"/>
        <w:right w:val="none" w:sz="0" w:space="0" w:color="auto"/>
      </w:divBdr>
    </w:div>
    <w:div w:id="1790705826">
      <w:bodyDiv w:val="1"/>
      <w:marLeft w:val="0"/>
      <w:marRight w:val="0"/>
      <w:marTop w:val="0"/>
      <w:marBottom w:val="0"/>
      <w:divBdr>
        <w:top w:val="none" w:sz="0" w:space="0" w:color="auto"/>
        <w:left w:val="none" w:sz="0" w:space="0" w:color="auto"/>
        <w:bottom w:val="none" w:sz="0" w:space="0" w:color="auto"/>
        <w:right w:val="none" w:sz="0" w:space="0" w:color="auto"/>
      </w:divBdr>
    </w:div>
    <w:div w:id="1814325258">
      <w:bodyDiv w:val="1"/>
      <w:marLeft w:val="0"/>
      <w:marRight w:val="0"/>
      <w:marTop w:val="0"/>
      <w:marBottom w:val="0"/>
      <w:divBdr>
        <w:top w:val="none" w:sz="0" w:space="0" w:color="auto"/>
        <w:left w:val="none" w:sz="0" w:space="0" w:color="auto"/>
        <w:bottom w:val="none" w:sz="0" w:space="0" w:color="auto"/>
        <w:right w:val="none" w:sz="0" w:space="0" w:color="auto"/>
      </w:divBdr>
      <w:divsChild>
        <w:div w:id="2078280074">
          <w:marLeft w:val="0"/>
          <w:marRight w:val="0"/>
          <w:marTop w:val="0"/>
          <w:marBottom w:val="0"/>
          <w:divBdr>
            <w:top w:val="none" w:sz="0" w:space="0" w:color="auto"/>
            <w:left w:val="none" w:sz="0" w:space="0" w:color="auto"/>
            <w:bottom w:val="none" w:sz="0" w:space="0" w:color="auto"/>
            <w:right w:val="none" w:sz="0" w:space="0" w:color="auto"/>
          </w:divBdr>
          <w:divsChild>
            <w:div w:id="532159459">
              <w:marLeft w:val="0"/>
              <w:marRight w:val="0"/>
              <w:marTop w:val="0"/>
              <w:marBottom w:val="0"/>
              <w:divBdr>
                <w:top w:val="none" w:sz="0" w:space="0" w:color="auto"/>
                <w:left w:val="none" w:sz="0" w:space="0" w:color="auto"/>
                <w:bottom w:val="none" w:sz="0" w:space="0" w:color="auto"/>
                <w:right w:val="none" w:sz="0" w:space="0" w:color="auto"/>
              </w:divBdr>
              <w:divsChild>
                <w:div w:id="730925961">
                  <w:marLeft w:val="0"/>
                  <w:marRight w:val="0"/>
                  <w:marTop w:val="0"/>
                  <w:marBottom w:val="0"/>
                  <w:divBdr>
                    <w:top w:val="none" w:sz="0" w:space="0" w:color="auto"/>
                    <w:left w:val="none" w:sz="0" w:space="0" w:color="auto"/>
                    <w:bottom w:val="none" w:sz="0" w:space="0" w:color="auto"/>
                    <w:right w:val="none" w:sz="0" w:space="0" w:color="auto"/>
                  </w:divBdr>
                  <w:divsChild>
                    <w:div w:id="1723750784">
                      <w:marLeft w:val="0"/>
                      <w:marRight w:val="0"/>
                      <w:marTop w:val="0"/>
                      <w:marBottom w:val="0"/>
                      <w:divBdr>
                        <w:top w:val="none" w:sz="0" w:space="0" w:color="auto"/>
                        <w:left w:val="single" w:sz="24" w:space="8" w:color="D31145"/>
                        <w:bottom w:val="none" w:sz="0" w:space="0" w:color="auto"/>
                        <w:right w:val="none" w:sz="0" w:space="0" w:color="auto"/>
                      </w:divBdr>
                    </w:div>
                  </w:divsChild>
                </w:div>
              </w:divsChild>
            </w:div>
            <w:div w:id="555161785">
              <w:marLeft w:val="0"/>
              <w:marRight w:val="0"/>
              <w:marTop w:val="0"/>
              <w:marBottom w:val="0"/>
              <w:divBdr>
                <w:top w:val="none" w:sz="0" w:space="0" w:color="auto"/>
                <w:left w:val="none" w:sz="0" w:space="0" w:color="auto"/>
                <w:bottom w:val="none" w:sz="0" w:space="0" w:color="auto"/>
                <w:right w:val="none" w:sz="0" w:space="0" w:color="auto"/>
              </w:divBdr>
              <w:divsChild>
                <w:div w:id="11495335">
                  <w:marLeft w:val="-113"/>
                  <w:marRight w:val="-113"/>
                  <w:marTop w:val="0"/>
                  <w:marBottom w:val="0"/>
                  <w:divBdr>
                    <w:top w:val="none" w:sz="0" w:space="0" w:color="auto"/>
                    <w:left w:val="none" w:sz="0" w:space="0" w:color="auto"/>
                    <w:bottom w:val="none" w:sz="0" w:space="0" w:color="auto"/>
                    <w:right w:val="none" w:sz="0" w:space="0" w:color="auto"/>
                  </w:divBdr>
                  <w:divsChild>
                    <w:div w:id="898781837">
                      <w:marLeft w:val="0"/>
                      <w:marRight w:val="0"/>
                      <w:marTop w:val="0"/>
                      <w:marBottom w:val="0"/>
                      <w:divBdr>
                        <w:top w:val="none" w:sz="0" w:space="0" w:color="auto"/>
                        <w:left w:val="none" w:sz="0" w:space="0" w:color="auto"/>
                        <w:bottom w:val="none" w:sz="0" w:space="0" w:color="auto"/>
                        <w:right w:val="none" w:sz="0" w:space="0" w:color="auto"/>
                      </w:divBdr>
                      <w:divsChild>
                        <w:div w:id="213469068">
                          <w:marLeft w:val="0"/>
                          <w:marRight w:val="0"/>
                          <w:marTop w:val="0"/>
                          <w:marBottom w:val="0"/>
                          <w:divBdr>
                            <w:top w:val="none" w:sz="0" w:space="0" w:color="auto"/>
                            <w:left w:val="none" w:sz="0" w:space="0" w:color="auto"/>
                            <w:bottom w:val="none" w:sz="0" w:space="0" w:color="auto"/>
                            <w:right w:val="none" w:sz="0" w:space="0" w:color="auto"/>
                          </w:divBdr>
                        </w:div>
                        <w:div w:id="506556154">
                          <w:marLeft w:val="0"/>
                          <w:marRight w:val="0"/>
                          <w:marTop w:val="0"/>
                          <w:marBottom w:val="0"/>
                          <w:divBdr>
                            <w:top w:val="none" w:sz="0" w:space="0" w:color="auto"/>
                            <w:left w:val="none" w:sz="0" w:space="0" w:color="auto"/>
                            <w:bottom w:val="none" w:sz="0" w:space="0" w:color="auto"/>
                            <w:right w:val="none" w:sz="0" w:space="0" w:color="auto"/>
                          </w:divBdr>
                        </w:div>
                        <w:div w:id="1467435703">
                          <w:marLeft w:val="0"/>
                          <w:marRight w:val="0"/>
                          <w:marTop w:val="0"/>
                          <w:marBottom w:val="0"/>
                          <w:divBdr>
                            <w:top w:val="none" w:sz="0" w:space="0" w:color="auto"/>
                            <w:left w:val="none" w:sz="0" w:space="0" w:color="auto"/>
                            <w:bottom w:val="none" w:sz="0" w:space="0" w:color="auto"/>
                            <w:right w:val="none" w:sz="0" w:space="0" w:color="auto"/>
                          </w:divBdr>
                        </w:div>
                        <w:div w:id="16679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5791">
      <w:bodyDiv w:val="1"/>
      <w:marLeft w:val="0"/>
      <w:marRight w:val="0"/>
      <w:marTop w:val="0"/>
      <w:marBottom w:val="0"/>
      <w:divBdr>
        <w:top w:val="none" w:sz="0" w:space="0" w:color="auto"/>
        <w:left w:val="none" w:sz="0" w:space="0" w:color="auto"/>
        <w:bottom w:val="none" w:sz="0" w:space="0" w:color="auto"/>
        <w:right w:val="none" w:sz="0" w:space="0" w:color="auto"/>
      </w:divBdr>
    </w:div>
    <w:div w:id="1840080371">
      <w:bodyDiv w:val="1"/>
      <w:marLeft w:val="0"/>
      <w:marRight w:val="0"/>
      <w:marTop w:val="0"/>
      <w:marBottom w:val="0"/>
      <w:divBdr>
        <w:top w:val="none" w:sz="0" w:space="0" w:color="auto"/>
        <w:left w:val="none" w:sz="0" w:space="0" w:color="auto"/>
        <w:bottom w:val="none" w:sz="0" w:space="0" w:color="auto"/>
        <w:right w:val="none" w:sz="0" w:space="0" w:color="auto"/>
      </w:divBdr>
      <w:divsChild>
        <w:div w:id="181670245">
          <w:marLeft w:val="0"/>
          <w:marRight w:val="0"/>
          <w:marTop w:val="0"/>
          <w:marBottom w:val="0"/>
          <w:divBdr>
            <w:top w:val="none" w:sz="0" w:space="0" w:color="auto"/>
            <w:left w:val="none" w:sz="0" w:space="0" w:color="auto"/>
            <w:bottom w:val="none" w:sz="0" w:space="0" w:color="auto"/>
            <w:right w:val="none" w:sz="0" w:space="0" w:color="auto"/>
          </w:divBdr>
        </w:div>
      </w:divsChild>
    </w:div>
    <w:div w:id="1845822893">
      <w:bodyDiv w:val="1"/>
      <w:marLeft w:val="0"/>
      <w:marRight w:val="0"/>
      <w:marTop w:val="0"/>
      <w:marBottom w:val="0"/>
      <w:divBdr>
        <w:top w:val="none" w:sz="0" w:space="0" w:color="auto"/>
        <w:left w:val="none" w:sz="0" w:space="0" w:color="auto"/>
        <w:bottom w:val="none" w:sz="0" w:space="0" w:color="auto"/>
        <w:right w:val="none" w:sz="0" w:space="0" w:color="auto"/>
      </w:divBdr>
    </w:div>
    <w:div w:id="1875269609">
      <w:bodyDiv w:val="1"/>
      <w:marLeft w:val="0"/>
      <w:marRight w:val="0"/>
      <w:marTop w:val="0"/>
      <w:marBottom w:val="0"/>
      <w:divBdr>
        <w:top w:val="none" w:sz="0" w:space="0" w:color="auto"/>
        <w:left w:val="none" w:sz="0" w:space="0" w:color="auto"/>
        <w:bottom w:val="none" w:sz="0" w:space="0" w:color="auto"/>
        <w:right w:val="none" w:sz="0" w:space="0" w:color="auto"/>
      </w:divBdr>
    </w:div>
    <w:div w:id="1905068412">
      <w:bodyDiv w:val="1"/>
      <w:marLeft w:val="0"/>
      <w:marRight w:val="0"/>
      <w:marTop w:val="0"/>
      <w:marBottom w:val="0"/>
      <w:divBdr>
        <w:top w:val="none" w:sz="0" w:space="0" w:color="auto"/>
        <w:left w:val="none" w:sz="0" w:space="0" w:color="auto"/>
        <w:bottom w:val="none" w:sz="0" w:space="0" w:color="auto"/>
        <w:right w:val="none" w:sz="0" w:space="0" w:color="auto"/>
      </w:divBdr>
    </w:div>
    <w:div w:id="1908801896">
      <w:bodyDiv w:val="1"/>
      <w:marLeft w:val="0"/>
      <w:marRight w:val="0"/>
      <w:marTop w:val="0"/>
      <w:marBottom w:val="0"/>
      <w:divBdr>
        <w:top w:val="none" w:sz="0" w:space="0" w:color="auto"/>
        <w:left w:val="none" w:sz="0" w:space="0" w:color="auto"/>
        <w:bottom w:val="none" w:sz="0" w:space="0" w:color="auto"/>
        <w:right w:val="none" w:sz="0" w:space="0" w:color="auto"/>
      </w:divBdr>
    </w:div>
    <w:div w:id="1989019171">
      <w:bodyDiv w:val="1"/>
      <w:marLeft w:val="0"/>
      <w:marRight w:val="0"/>
      <w:marTop w:val="0"/>
      <w:marBottom w:val="0"/>
      <w:divBdr>
        <w:top w:val="none" w:sz="0" w:space="0" w:color="auto"/>
        <w:left w:val="none" w:sz="0" w:space="0" w:color="auto"/>
        <w:bottom w:val="none" w:sz="0" w:space="0" w:color="auto"/>
        <w:right w:val="none" w:sz="0" w:space="0" w:color="auto"/>
      </w:divBdr>
      <w:divsChild>
        <w:div w:id="23529707">
          <w:marLeft w:val="446"/>
          <w:marRight w:val="0"/>
          <w:marTop w:val="0"/>
          <w:marBottom w:val="0"/>
          <w:divBdr>
            <w:top w:val="none" w:sz="0" w:space="0" w:color="auto"/>
            <w:left w:val="none" w:sz="0" w:space="0" w:color="auto"/>
            <w:bottom w:val="none" w:sz="0" w:space="0" w:color="auto"/>
            <w:right w:val="none" w:sz="0" w:space="0" w:color="auto"/>
          </w:divBdr>
        </w:div>
        <w:div w:id="1269462825">
          <w:marLeft w:val="446"/>
          <w:marRight w:val="0"/>
          <w:marTop w:val="0"/>
          <w:marBottom w:val="0"/>
          <w:divBdr>
            <w:top w:val="none" w:sz="0" w:space="0" w:color="auto"/>
            <w:left w:val="none" w:sz="0" w:space="0" w:color="auto"/>
            <w:bottom w:val="none" w:sz="0" w:space="0" w:color="auto"/>
            <w:right w:val="none" w:sz="0" w:space="0" w:color="auto"/>
          </w:divBdr>
        </w:div>
        <w:div w:id="1697270377">
          <w:marLeft w:val="446"/>
          <w:marRight w:val="0"/>
          <w:marTop w:val="0"/>
          <w:marBottom w:val="0"/>
          <w:divBdr>
            <w:top w:val="none" w:sz="0" w:space="0" w:color="auto"/>
            <w:left w:val="none" w:sz="0" w:space="0" w:color="auto"/>
            <w:bottom w:val="none" w:sz="0" w:space="0" w:color="auto"/>
            <w:right w:val="none" w:sz="0" w:space="0" w:color="auto"/>
          </w:divBdr>
        </w:div>
        <w:div w:id="2138988781">
          <w:marLeft w:val="446"/>
          <w:marRight w:val="0"/>
          <w:marTop w:val="0"/>
          <w:marBottom w:val="0"/>
          <w:divBdr>
            <w:top w:val="none" w:sz="0" w:space="0" w:color="auto"/>
            <w:left w:val="none" w:sz="0" w:space="0" w:color="auto"/>
            <w:bottom w:val="none" w:sz="0" w:space="0" w:color="auto"/>
            <w:right w:val="none" w:sz="0" w:space="0" w:color="auto"/>
          </w:divBdr>
        </w:div>
      </w:divsChild>
    </w:div>
    <w:div w:id="1995450784">
      <w:bodyDiv w:val="1"/>
      <w:marLeft w:val="0"/>
      <w:marRight w:val="0"/>
      <w:marTop w:val="0"/>
      <w:marBottom w:val="0"/>
      <w:divBdr>
        <w:top w:val="none" w:sz="0" w:space="0" w:color="auto"/>
        <w:left w:val="none" w:sz="0" w:space="0" w:color="auto"/>
        <w:bottom w:val="none" w:sz="0" w:space="0" w:color="auto"/>
        <w:right w:val="none" w:sz="0" w:space="0" w:color="auto"/>
      </w:divBdr>
    </w:div>
    <w:div w:id="2067336775">
      <w:bodyDiv w:val="1"/>
      <w:marLeft w:val="0"/>
      <w:marRight w:val="0"/>
      <w:marTop w:val="0"/>
      <w:marBottom w:val="0"/>
      <w:divBdr>
        <w:top w:val="none" w:sz="0" w:space="0" w:color="auto"/>
        <w:left w:val="none" w:sz="0" w:space="0" w:color="auto"/>
        <w:bottom w:val="none" w:sz="0" w:space="0" w:color="auto"/>
        <w:right w:val="none" w:sz="0" w:space="0" w:color="auto"/>
      </w:divBdr>
    </w:div>
    <w:div w:id="2073037971">
      <w:bodyDiv w:val="1"/>
      <w:marLeft w:val="0"/>
      <w:marRight w:val="0"/>
      <w:marTop w:val="0"/>
      <w:marBottom w:val="0"/>
      <w:divBdr>
        <w:top w:val="none" w:sz="0" w:space="0" w:color="auto"/>
        <w:left w:val="none" w:sz="0" w:space="0" w:color="auto"/>
        <w:bottom w:val="none" w:sz="0" w:space="0" w:color="auto"/>
        <w:right w:val="none" w:sz="0" w:space="0" w:color="auto"/>
      </w:divBdr>
    </w:div>
    <w:div w:id="21359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46EC-C1F4-4DEB-889D-E4F7444C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zabri</dc:creator>
  <cp:keywords/>
  <dc:description/>
  <cp:lastModifiedBy>MOE</cp:lastModifiedBy>
  <cp:revision>2</cp:revision>
  <cp:lastPrinted>2021-01-02T10:18:00Z</cp:lastPrinted>
  <dcterms:created xsi:type="dcterms:W3CDTF">2021-01-07T06:39:00Z</dcterms:created>
  <dcterms:modified xsi:type="dcterms:W3CDTF">2021-01-07T06:39:00Z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